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14" w:rsidRPr="004419A0" w:rsidRDefault="00EB4614" w:rsidP="00C10956">
      <w:pPr>
        <w:pStyle w:val="a3"/>
        <w:rPr>
          <w:bCs w:val="0"/>
          <w:szCs w:val="28"/>
          <w:lang w:val="en-US"/>
        </w:rPr>
      </w:pPr>
      <w:r w:rsidRPr="004419A0">
        <w:rPr>
          <w:bCs w:val="0"/>
          <w:szCs w:val="28"/>
          <w:lang w:val="en-US"/>
        </w:rPr>
        <w:t xml:space="preserve">Master's </w:t>
      </w:r>
      <w:proofErr w:type="spellStart"/>
      <w:r w:rsidRPr="004419A0">
        <w:rPr>
          <w:bCs w:val="0"/>
          <w:szCs w:val="28"/>
          <w:lang w:val="en-US"/>
        </w:rPr>
        <w:t>programme</w:t>
      </w:r>
      <w:proofErr w:type="spellEnd"/>
      <w:r w:rsidRPr="004419A0">
        <w:rPr>
          <w:bCs w:val="0"/>
          <w:szCs w:val="28"/>
          <w:lang w:val="en-US"/>
        </w:rPr>
        <w:t xml:space="preserve"> </w:t>
      </w:r>
    </w:p>
    <w:p w:rsidR="00C10956" w:rsidRPr="004419A0" w:rsidRDefault="00C10956" w:rsidP="00C10956">
      <w:pPr>
        <w:pStyle w:val="a3"/>
        <w:rPr>
          <w:bCs w:val="0"/>
          <w:szCs w:val="28"/>
          <w:lang w:val="en-US"/>
        </w:rPr>
      </w:pPr>
      <w:r>
        <w:rPr>
          <w:bCs w:val="0"/>
          <w:szCs w:val="28"/>
        </w:rPr>
        <w:t>РАСПИСАНИЕ</w:t>
      </w:r>
      <w:r w:rsidRPr="004419A0">
        <w:rPr>
          <w:bCs w:val="0"/>
          <w:szCs w:val="28"/>
          <w:lang w:val="en-US"/>
        </w:rPr>
        <w:t xml:space="preserve"> </w:t>
      </w:r>
      <w:r>
        <w:rPr>
          <w:bCs w:val="0"/>
          <w:szCs w:val="28"/>
        </w:rPr>
        <w:t>зимней</w:t>
      </w:r>
      <w:r w:rsidRPr="004419A0">
        <w:rPr>
          <w:bCs w:val="0"/>
          <w:szCs w:val="28"/>
          <w:lang w:val="en-US"/>
        </w:rPr>
        <w:t xml:space="preserve"> </w:t>
      </w:r>
      <w:r>
        <w:rPr>
          <w:bCs w:val="0"/>
          <w:szCs w:val="28"/>
        </w:rPr>
        <w:t>зачетной</w:t>
      </w:r>
      <w:r w:rsidRPr="004419A0">
        <w:rPr>
          <w:bCs w:val="0"/>
          <w:szCs w:val="28"/>
          <w:lang w:val="en-US"/>
        </w:rPr>
        <w:t xml:space="preserve"> </w:t>
      </w:r>
      <w:r>
        <w:rPr>
          <w:bCs w:val="0"/>
          <w:szCs w:val="28"/>
        </w:rPr>
        <w:t>недели</w:t>
      </w:r>
      <w:r w:rsidRPr="004419A0">
        <w:rPr>
          <w:bCs w:val="0"/>
          <w:szCs w:val="28"/>
          <w:lang w:val="en-US"/>
        </w:rPr>
        <w:t xml:space="preserve"> 2025/2026 </w:t>
      </w:r>
      <w:proofErr w:type="spellStart"/>
      <w:r w:rsidRPr="00931EE5">
        <w:rPr>
          <w:bCs w:val="0"/>
          <w:szCs w:val="28"/>
        </w:rPr>
        <w:t>уч</w:t>
      </w:r>
      <w:proofErr w:type="spellEnd"/>
      <w:r w:rsidRPr="004419A0">
        <w:rPr>
          <w:bCs w:val="0"/>
          <w:szCs w:val="28"/>
          <w:lang w:val="en-US"/>
        </w:rPr>
        <w:t>.</w:t>
      </w:r>
      <w:r w:rsidRPr="00931EE5">
        <w:rPr>
          <w:bCs w:val="0"/>
          <w:szCs w:val="28"/>
        </w:rPr>
        <w:t>г</w:t>
      </w:r>
      <w:r w:rsidRPr="004419A0">
        <w:rPr>
          <w:bCs w:val="0"/>
          <w:szCs w:val="28"/>
          <w:lang w:val="en-US"/>
        </w:rPr>
        <w:t>.</w:t>
      </w:r>
    </w:p>
    <w:p w:rsidR="00C10956" w:rsidRPr="00EB4614" w:rsidRDefault="00EB4614" w:rsidP="00C10956">
      <w:pPr>
        <w:spacing w:line="276" w:lineRule="auto"/>
        <w:jc w:val="center"/>
        <w:rPr>
          <w:b/>
          <w:lang w:val="en-US"/>
        </w:rPr>
      </w:pPr>
      <w:r w:rsidRPr="00EB4614">
        <w:rPr>
          <w:b/>
          <w:lang w:val="en-US"/>
        </w:rPr>
        <w:t>INTERNATIONAL RELATIONS</w:t>
      </w:r>
    </w:p>
    <w:p w:rsidR="00C10956" w:rsidRPr="00C10956" w:rsidRDefault="00C10956" w:rsidP="00C10956">
      <w:pPr>
        <w:spacing w:line="276" w:lineRule="auto"/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val="en-US"/>
        </w:rPr>
      </w:pPr>
      <w:r w:rsidRPr="00C10956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C10956">
        <w:rPr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International Relations and Strategic Studies</w:t>
      </w:r>
    </w:p>
    <w:p w:rsidR="00C10956" w:rsidRPr="00EB4614" w:rsidRDefault="00EB4614" w:rsidP="00C10956">
      <w:pPr>
        <w:spacing w:line="276" w:lineRule="auto"/>
        <w:jc w:val="center"/>
        <w:rPr>
          <w:b/>
          <w:bCs/>
          <w:sz w:val="28"/>
          <w:szCs w:val="28"/>
          <w:lang w:val="en-US" w:eastAsia="x-none"/>
        </w:rPr>
      </w:pPr>
      <w:r w:rsidRPr="00EB4614">
        <w:rPr>
          <w:b/>
          <w:bCs/>
          <w:sz w:val="28"/>
          <w:szCs w:val="28"/>
          <w:lang w:val="en-US" w:eastAsia="x-none"/>
        </w:rPr>
        <w:t xml:space="preserve">First year </w:t>
      </w:r>
      <w:r w:rsidRPr="00EB4614">
        <w:rPr>
          <w:b/>
          <w:bCs/>
          <w:lang w:val="en-US"/>
        </w:rPr>
        <w:t>(3425</w:t>
      </w:r>
      <w:r>
        <w:rPr>
          <w:b/>
          <w:bCs/>
        </w:rPr>
        <w:t>М</w:t>
      </w:r>
      <w:r w:rsidRPr="00EB4614">
        <w:rPr>
          <w:b/>
          <w:bCs/>
          <w:lang w:val="en-US"/>
        </w:rPr>
        <w:t>1</w:t>
      </w:r>
      <w:r>
        <w:rPr>
          <w:b/>
          <w:bCs/>
        </w:rPr>
        <w:t>МО</w:t>
      </w:r>
      <w:r w:rsidRPr="00EB4614">
        <w:rPr>
          <w:b/>
          <w:bCs/>
          <w:lang w:val="en-US"/>
        </w:rPr>
        <w:t>_</w:t>
      </w:r>
      <w:r>
        <w:rPr>
          <w:b/>
          <w:bCs/>
        </w:rPr>
        <w:t>а</w:t>
      </w:r>
      <w:r w:rsidRPr="00EB4614">
        <w:rPr>
          <w:b/>
          <w:bCs/>
          <w:lang w:val="en-US"/>
        </w:rPr>
        <w:t>)</w:t>
      </w:r>
    </w:p>
    <w:p w:rsidR="00EB4614" w:rsidRPr="00EB4614" w:rsidRDefault="00354498" w:rsidP="00EB4614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Exams start at 16:20</w:t>
      </w:r>
      <w:r w:rsidR="00EB4614" w:rsidRPr="009379F9">
        <w:rPr>
          <w:b/>
          <w:bCs/>
          <w:sz w:val="28"/>
          <w:szCs w:val="28"/>
          <w:u w:val="single"/>
          <w:lang w:val="en-US"/>
        </w:rPr>
        <w:t>, unless otherwise specified</w:t>
      </w:r>
      <w:r w:rsidR="00EB4614" w:rsidRPr="00EB4614">
        <w:rPr>
          <w:b/>
          <w:bCs/>
          <w:sz w:val="28"/>
          <w:szCs w:val="28"/>
          <w:u w:val="single"/>
          <w:lang w:val="en-US"/>
        </w:rPr>
        <w:t>!</w:t>
      </w:r>
    </w:p>
    <w:p w:rsidR="00C10956" w:rsidRPr="00EB4614" w:rsidRDefault="00C10956" w:rsidP="00C10956">
      <w:pPr>
        <w:rPr>
          <w:lang w:val="en-US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C10956" w:rsidRPr="00285877" w:rsidTr="008D33A8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C10956" w:rsidRPr="00285877" w:rsidRDefault="00EB4614" w:rsidP="008D33A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C0948">
              <w:rPr>
                <w:b/>
                <w:bCs/>
                <w:sz w:val="28"/>
                <w:szCs w:val="28"/>
                <w:lang w:eastAsia="en-US"/>
              </w:rPr>
              <w:t>Date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10956" w:rsidRPr="00285877" w:rsidRDefault="00C10956" w:rsidP="008D33A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85877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5М1МО_а1</w:t>
            </w:r>
          </w:p>
        </w:tc>
      </w:tr>
      <w:tr w:rsidR="00EB4614" w:rsidRPr="004419A0" w:rsidTr="008D33A8">
        <w:trPr>
          <w:cantSplit/>
          <w:trHeight w:val="1016"/>
        </w:trPr>
        <w:tc>
          <w:tcPr>
            <w:tcW w:w="919" w:type="dxa"/>
            <w:textDirection w:val="btLr"/>
          </w:tcPr>
          <w:p w:rsidR="00EB4614" w:rsidRDefault="004419A0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12/01</w:t>
            </w:r>
          </w:p>
          <w:p w:rsidR="00EB4614" w:rsidRDefault="00EB4614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Mon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06E6" w:rsidRPr="00D3761D" w:rsidRDefault="00A306E6" w:rsidP="00A306E6">
            <w:pPr>
              <w:tabs>
                <w:tab w:val="left" w:pos="2066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 pre-</w:t>
            </w:r>
            <w:r w:rsidRPr="00B346FD">
              <w:rPr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 xml:space="preserve">xam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r w:rsidRPr="004419A0">
              <w:rPr>
                <w:b/>
                <w:sz w:val="28"/>
                <w:szCs w:val="28"/>
                <w:lang w:val="en-US"/>
              </w:rPr>
              <w:t>onsultation</w:t>
            </w:r>
            <w:r w:rsidRPr="004419A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-</w:t>
            </w:r>
            <w:r w:rsidRPr="00D3761D">
              <w:rPr>
                <w:sz w:val="28"/>
                <w:szCs w:val="28"/>
                <w:lang w:val="en-US"/>
              </w:rPr>
              <w:t>World Politics</w:t>
            </w:r>
          </w:p>
          <w:p w:rsidR="00A306E6" w:rsidRPr="00B346FD" w:rsidRDefault="00A306E6" w:rsidP="00A306E6">
            <w:pPr>
              <w:jc w:val="center"/>
              <w:rPr>
                <w:b/>
                <w:bCs/>
                <w:sz w:val="28"/>
                <w:szCs w:val="28"/>
                <w:lang w:val="en-US" w:eastAsia="x-none"/>
              </w:rPr>
            </w:pPr>
            <w:proofErr w:type="spellStart"/>
            <w:r w:rsidRPr="00A306E6">
              <w:rPr>
                <w:rStyle w:val="anegp0gi0b9av8jahpyh"/>
                <w:rFonts w:eastAsia="MS Gothic"/>
                <w:lang w:val="en-US"/>
              </w:rPr>
              <w:t>Rykhtik</w:t>
            </w:r>
            <w:proofErr w:type="spellEnd"/>
            <w:r w:rsidRPr="00A306E6">
              <w:rPr>
                <w:rStyle w:val="anegp0gi0b9av8jahpyh"/>
                <w:rFonts w:eastAsia="MS Gothic"/>
                <w:lang w:val="en-US"/>
              </w:rPr>
              <w:t xml:space="preserve"> M.I</w:t>
            </w:r>
            <w:r w:rsidRPr="005541F1">
              <w:rPr>
                <w:rStyle w:val="anegp0gi0b9av8jahpyh"/>
                <w:rFonts w:eastAsia="MS Gothic"/>
                <w:b/>
                <w:lang w:val="en-US"/>
              </w:rPr>
              <w:t>.</w:t>
            </w:r>
          </w:p>
          <w:p w:rsidR="00EB4614" w:rsidRPr="00C41F05" w:rsidRDefault="00A306E6" w:rsidP="00C41F05">
            <w:pPr>
              <w:tabs>
                <w:tab w:val="left" w:pos="2066"/>
              </w:tabs>
              <w:jc w:val="center"/>
              <w:rPr>
                <w:lang w:val="en-US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EB4614" w:rsidRPr="004419A0" w:rsidTr="008D33A8">
        <w:trPr>
          <w:cantSplit/>
          <w:trHeight w:val="970"/>
        </w:trPr>
        <w:tc>
          <w:tcPr>
            <w:tcW w:w="919" w:type="dxa"/>
            <w:textDirection w:val="btLr"/>
          </w:tcPr>
          <w:p w:rsidR="00EB4614" w:rsidRDefault="004419A0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13/01</w:t>
            </w:r>
          </w:p>
          <w:p w:rsidR="00EB4614" w:rsidRDefault="00EB4614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Tue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06E6" w:rsidRDefault="00A306E6" w:rsidP="00A306E6">
            <w:pPr>
              <w:tabs>
                <w:tab w:val="left" w:pos="2066"/>
              </w:tabs>
              <w:jc w:val="center"/>
              <w:rPr>
                <w:sz w:val="28"/>
                <w:szCs w:val="28"/>
                <w:lang w:val="en-US"/>
              </w:rPr>
            </w:pPr>
            <w:r w:rsidRPr="004419A0">
              <w:rPr>
                <w:b/>
                <w:sz w:val="28"/>
                <w:szCs w:val="28"/>
                <w:lang w:val="en-US"/>
              </w:rPr>
              <w:t>Exam</w:t>
            </w:r>
            <w:r w:rsidRPr="00D3761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-</w:t>
            </w:r>
            <w:r w:rsidRPr="00D3761D">
              <w:rPr>
                <w:sz w:val="28"/>
                <w:szCs w:val="28"/>
                <w:lang w:val="en-US"/>
              </w:rPr>
              <w:t>World Politics</w:t>
            </w:r>
          </w:p>
          <w:p w:rsidR="00A306E6" w:rsidRPr="00A306E6" w:rsidRDefault="00A306E6" w:rsidP="00A306E6">
            <w:pPr>
              <w:tabs>
                <w:tab w:val="left" w:pos="2066"/>
              </w:tabs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306E6">
              <w:rPr>
                <w:rStyle w:val="anegp0gi0b9av8jahpyh"/>
                <w:rFonts w:eastAsia="MS Gothic"/>
                <w:lang w:val="en-US"/>
              </w:rPr>
              <w:t>Rykhtik</w:t>
            </w:r>
            <w:proofErr w:type="spellEnd"/>
            <w:r w:rsidRPr="00A306E6">
              <w:rPr>
                <w:rStyle w:val="anegp0gi0b9av8jahpyh"/>
                <w:rFonts w:eastAsia="MS Gothic"/>
                <w:lang w:val="en-US"/>
              </w:rPr>
              <w:t xml:space="preserve"> M.I.</w:t>
            </w:r>
          </w:p>
          <w:p w:rsidR="00EB4614" w:rsidRPr="00C10956" w:rsidRDefault="00A306E6" w:rsidP="00C41F05">
            <w:pPr>
              <w:tabs>
                <w:tab w:val="left" w:pos="2066"/>
              </w:tabs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A306E6" w:rsidRPr="00B346FD" w:rsidTr="00151017">
        <w:trPr>
          <w:cantSplit/>
          <w:trHeight w:val="910"/>
        </w:trPr>
        <w:tc>
          <w:tcPr>
            <w:tcW w:w="919" w:type="dxa"/>
            <w:textDirection w:val="btLr"/>
          </w:tcPr>
          <w:p w:rsidR="00A306E6" w:rsidRDefault="00A306E6" w:rsidP="00A306E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16/01</w:t>
            </w:r>
          </w:p>
          <w:p w:rsidR="00A306E6" w:rsidRDefault="00A306E6" w:rsidP="00A306E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Frid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306E6" w:rsidRPr="00D3761D" w:rsidRDefault="00A306E6" w:rsidP="00A306E6">
            <w:pPr>
              <w:tabs>
                <w:tab w:val="left" w:pos="2066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 pre-</w:t>
            </w:r>
            <w:r w:rsidRPr="00B346FD">
              <w:rPr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 xml:space="preserve">xam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r w:rsidRPr="004419A0">
              <w:rPr>
                <w:b/>
                <w:sz w:val="28"/>
                <w:szCs w:val="28"/>
                <w:lang w:val="en-US"/>
              </w:rPr>
              <w:t>onsultation</w:t>
            </w:r>
            <w:r w:rsidRPr="004419A0">
              <w:rPr>
                <w:sz w:val="28"/>
                <w:szCs w:val="28"/>
                <w:lang w:val="en-US"/>
              </w:rPr>
              <w:t xml:space="preserve"> -</w:t>
            </w:r>
            <w:r w:rsidRPr="00D3761D">
              <w:rPr>
                <w:sz w:val="28"/>
                <w:szCs w:val="28"/>
                <w:lang w:val="en-US"/>
              </w:rPr>
              <w:t>Theory of International Relations</w:t>
            </w:r>
          </w:p>
          <w:p w:rsidR="00A306E6" w:rsidRDefault="00A306E6" w:rsidP="00A306E6">
            <w:pPr>
              <w:tabs>
                <w:tab w:val="left" w:pos="2066"/>
              </w:tabs>
              <w:jc w:val="center"/>
              <w:rPr>
                <w:lang w:val="en-US"/>
              </w:rPr>
            </w:pPr>
            <w:proofErr w:type="spellStart"/>
            <w:r w:rsidRPr="00C41F05">
              <w:rPr>
                <w:lang w:val="en-US"/>
              </w:rPr>
              <w:t>Sergunin</w:t>
            </w:r>
            <w:proofErr w:type="spellEnd"/>
            <w:r w:rsidRPr="00C41F05">
              <w:rPr>
                <w:lang w:val="en-US"/>
              </w:rPr>
              <w:t xml:space="preserve"> A.A</w:t>
            </w:r>
          </w:p>
          <w:p w:rsidR="00A306E6" w:rsidRPr="00C41F05" w:rsidRDefault="00A306E6" w:rsidP="00A306E6">
            <w:pPr>
              <w:tabs>
                <w:tab w:val="left" w:pos="2066"/>
              </w:tabs>
              <w:jc w:val="center"/>
              <w:rPr>
                <w:lang w:val="en-US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A306E6" w:rsidRPr="00285877" w:rsidTr="008D33A8">
        <w:trPr>
          <w:cantSplit/>
          <w:trHeight w:val="998"/>
        </w:trPr>
        <w:tc>
          <w:tcPr>
            <w:tcW w:w="919" w:type="dxa"/>
            <w:textDirection w:val="btLr"/>
          </w:tcPr>
          <w:p w:rsidR="00A306E6" w:rsidRDefault="00A306E6" w:rsidP="00A306E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17/01</w:t>
            </w:r>
          </w:p>
          <w:p w:rsidR="00A306E6" w:rsidRDefault="00A306E6" w:rsidP="00A306E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354498">
              <w:rPr>
                <w:b/>
                <w:bCs/>
                <w:sz w:val="28"/>
                <w:szCs w:val="28"/>
                <w:lang w:eastAsia="en-US"/>
              </w:rPr>
              <w:t>Sat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06E6" w:rsidRPr="00D3761D" w:rsidRDefault="00A306E6" w:rsidP="00A306E6">
            <w:pPr>
              <w:tabs>
                <w:tab w:val="left" w:pos="2066"/>
              </w:tabs>
              <w:jc w:val="center"/>
              <w:rPr>
                <w:sz w:val="28"/>
                <w:szCs w:val="28"/>
                <w:lang w:val="en-US"/>
              </w:rPr>
            </w:pPr>
            <w:r w:rsidRPr="004419A0">
              <w:rPr>
                <w:b/>
                <w:sz w:val="28"/>
                <w:szCs w:val="28"/>
                <w:lang w:val="en-US"/>
              </w:rPr>
              <w:t>Exam</w:t>
            </w:r>
            <w:r w:rsidRPr="004419A0">
              <w:rPr>
                <w:sz w:val="28"/>
                <w:szCs w:val="28"/>
                <w:lang w:val="en-US"/>
              </w:rPr>
              <w:t xml:space="preserve"> -</w:t>
            </w:r>
            <w:r w:rsidRPr="00D3761D">
              <w:rPr>
                <w:sz w:val="28"/>
                <w:szCs w:val="28"/>
                <w:lang w:val="en-US"/>
              </w:rPr>
              <w:t>Theory of International Relations</w:t>
            </w:r>
          </w:p>
          <w:p w:rsidR="00A306E6" w:rsidRDefault="00A306E6" w:rsidP="00A306E6">
            <w:pPr>
              <w:tabs>
                <w:tab w:val="left" w:pos="2066"/>
              </w:tabs>
              <w:jc w:val="center"/>
              <w:rPr>
                <w:lang w:val="en-US"/>
              </w:rPr>
            </w:pPr>
            <w:proofErr w:type="spellStart"/>
            <w:r w:rsidRPr="00C41F05">
              <w:rPr>
                <w:lang w:val="en-US"/>
              </w:rPr>
              <w:t>Sergunin</w:t>
            </w:r>
            <w:proofErr w:type="spellEnd"/>
            <w:r w:rsidRPr="00C41F05">
              <w:rPr>
                <w:lang w:val="en-US"/>
              </w:rPr>
              <w:t xml:space="preserve"> A.A</w:t>
            </w:r>
          </w:p>
          <w:p w:rsidR="00A306E6" w:rsidRPr="00285877" w:rsidRDefault="00A306E6" w:rsidP="00A306E6">
            <w:pPr>
              <w:tabs>
                <w:tab w:val="left" w:pos="2066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A306E6" w:rsidRPr="00B346FD" w:rsidTr="008D33A8">
        <w:trPr>
          <w:cantSplit/>
          <w:trHeight w:val="1014"/>
        </w:trPr>
        <w:tc>
          <w:tcPr>
            <w:tcW w:w="919" w:type="dxa"/>
            <w:textDirection w:val="btLr"/>
          </w:tcPr>
          <w:p w:rsidR="00A306E6" w:rsidRPr="00A979E7" w:rsidRDefault="00A306E6" w:rsidP="00A306E6">
            <w:pPr>
              <w:jc w:val="center"/>
              <w:rPr>
                <w:b/>
                <w:bCs/>
                <w:sz w:val="28"/>
                <w:szCs w:val="28"/>
                <w:lang w:eastAsia="x-none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20/01</w:t>
            </w:r>
            <w:r w:rsidRPr="009379F9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A306E6" w:rsidRDefault="00A306E6" w:rsidP="00A306E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Tue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  <w:p w:rsidR="00A306E6" w:rsidRDefault="00A306E6" w:rsidP="00A306E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97" w:type="dxa"/>
            <w:shd w:val="clear" w:color="auto" w:fill="auto"/>
          </w:tcPr>
          <w:p w:rsidR="00A306E6" w:rsidRDefault="00A306E6" w:rsidP="00A306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 pre-</w:t>
            </w:r>
            <w:r w:rsidRPr="00B346FD">
              <w:rPr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 xml:space="preserve">xam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r w:rsidRPr="004419A0">
              <w:rPr>
                <w:b/>
                <w:sz w:val="28"/>
                <w:szCs w:val="28"/>
                <w:lang w:val="en-US"/>
              </w:rPr>
              <w:t>onsultation</w:t>
            </w:r>
            <w:r w:rsidRPr="004419A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-</w:t>
            </w:r>
            <w:r w:rsidRPr="00D3761D">
              <w:rPr>
                <w:sz w:val="28"/>
                <w:szCs w:val="28"/>
                <w:lang w:val="en-US"/>
              </w:rPr>
              <w:t>Theory of Management</w:t>
            </w:r>
          </w:p>
          <w:p w:rsidR="00A306E6" w:rsidRDefault="00A306E6" w:rsidP="00A306E6">
            <w:pPr>
              <w:spacing w:line="276" w:lineRule="auto"/>
              <w:jc w:val="center"/>
              <w:rPr>
                <w:rStyle w:val="anegp0gi0b9av8jahpyh"/>
                <w:rFonts w:eastAsia="MS Gothic"/>
                <w:lang w:val="en-US"/>
              </w:rPr>
            </w:pPr>
            <w:proofErr w:type="spellStart"/>
            <w:r w:rsidRPr="00C41F05">
              <w:rPr>
                <w:rStyle w:val="anegp0gi0b9av8jahpyh"/>
                <w:rFonts w:eastAsia="MS Gothic"/>
                <w:lang w:val="en-US"/>
              </w:rPr>
              <w:t>Krivov</w:t>
            </w:r>
            <w:proofErr w:type="spellEnd"/>
            <w:r w:rsidRPr="00C41F05">
              <w:rPr>
                <w:lang w:val="en-US"/>
              </w:rPr>
              <w:t xml:space="preserve"> </w:t>
            </w:r>
            <w:r w:rsidRPr="00C41F05">
              <w:rPr>
                <w:rStyle w:val="anegp0gi0b9av8jahpyh"/>
                <w:rFonts w:eastAsia="MS Gothic"/>
                <w:lang w:val="en-US"/>
              </w:rPr>
              <w:t>S.V.</w:t>
            </w:r>
          </w:p>
          <w:p w:rsidR="00A306E6" w:rsidRPr="00C41F05" w:rsidRDefault="00A306E6" w:rsidP="00A306E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A306E6" w:rsidRPr="00285877" w:rsidTr="008D33A8">
        <w:trPr>
          <w:cantSplit/>
          <w:trHeight w:val="1014"/>
        </w:trPr>
        <w:tc>
          <w:tcPr>
            <w:tcW w:w="919" w:type="dxa"/>
            <w:textDirection w:val="btLr"/>
          </w:tcPr>
          <w:p w:rsidR="00A306E6" w:rsidRDefault="00A306E6" w:rsidP="00A306E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21/01</w:t>
            </w:r>
          </w:p>
          <w:p w:rsidR="00A306E6" w:rsidRDefault="00A306E6" w:rsidP="00A306E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Wed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  <w:p w:rsidR="00A306E6" w:rsidRDefault="00A306E6" w:rsidP="00A306E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97" w:type="dxa"/>
            <w:shd w:val="clear" w:color="auto" w:fill="auto"/>
          </w:tcPr>
          <w:p w:rsidR="00A306E6" w:rsidRDefault="00A306E6" w:rsidP="00A306E6">
            <w:pPr>
              <w:jc w:val="center"/>
              <w:rPr>
                <w:sz w:val="28"/>
                <w:szCs w:val="28"/>
                <w:lang w:val="en-US"/>
              </w:rPr>
            </w:pPr>
            <w:r w:rsidRPr="004419A0">
              <w:rPr>
                <w:b/>
                <w:sz w:val="28"/>
                <w:szCs w:val="28"/>
                <w:lang w:val="en-US"/>
              </w:rPr>
              <w:t>Exam</w:t>
            </w:r>
            <w:r w:rsidRPr="00D3761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-</w:t>
            </w:r>
            <w:r w:rsidRPr="00D3761D">
              <w:rPr>
                <w:sz w:val="28"/>
                <w:szCs w:val="28"/>
                <w:lang w:val="en-US"/>
              </w:rPr>
              <w:t>Theory of Management</w:t>
            </w:r>
          </w:p>
          <w:p w:rsidR="00A306E6" w:rsidRDefault="00A306E6" w:rsidP="00A306E6">
            <w:pPr>
              <w:jc w:val="center"/>
              <w:rPr>
                <w:rStyle w:val="anegp0gi0b9av8jahpyh"/>
                <w:rFonts w:eastAsia="MS Gothic"/>
                <w:lang w:val="en-US"/>
              </w:rPr>
            </w:pPr>
            <w:proofErr w:type="spellStart"/>
            <w:r w:rsidRPr="00C41F05">
              <w:rPr>
                <w:rStyle w:val="anegp0gi0b9av8jahpyh"/>
                <w:rFonts w:eastAsia="MS Gothic"/>
                <w:lang w:val="en-US"/>
              </w:rPr>
              <w:t>Krivov</w:t>
            </w:r>
            <w:proofErr w:type="spellEnd"/>
            <w:r w:rsidRPr="00C41F05">
              <w:rPr>
                <w:lang w:val="en-US"/>
              </w:rPr>
              <w:t xml:space="preserve"> </w:t>
            </w:r>
            <w:r w:rsidRPr="00C41F05">
              <w:rPr>
                <w:rStyle w:val="anegp0gi0b9av8jahpyh"/>
                <w:rFonts w:eastAsia="MS Gothic"/>
                <w:lang w:val="en-US"/>
              </w:rPr>
              <w:t>S.V.</w:t>
            </w:r>
          </w:p>
          <w:p w:rsidR="00A306E6" w:rsidRPr="00C41F05" w:rsidRDefault="00A306E6" w:rsidP="00A306E6">
            <w:pPr>
              <w:jc w:val="center"/>
              <w:rPr>
                <w:sz w:val="28"/>
                <w:szCs w:val="28"/>
                <w:lang w:val="en-US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A306E6" w:rsidRPr="00B346FD" w:rsidTr="008D33A8">
        <w:trPr>
          <w:cantSplit/>
          <w:trHeight w:val="1014"/>
        </w:trPr>
        <w:tc>
          <w:tcPr>
            <w:tcW w:w="919" w:type="dxa"/>
            <w:textDirection w:val="btLr"/>
          </w:tcPr>
          <w:p w:rsidR="00A306E6" w:rsidRDefault="00A306E6" w:rsidP="00A306E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26/01</w:t>
            </w:r>
            <w:r w:rsidRPr="009379F9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Mon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shd w:val="clear" w:color="auto" w:fill="auto"/>
          </w:tcPr>
          <w:p w:rsidR="00A306E6" w:rsidRDefault="00A306E6" w:rsidP="00A306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 pre-</w:t>
            </w:r>
            <w:r w:rsidRPr="00B346FD">
              <w:rPr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 xml:space="preserve">xam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r w:rsidRPr="004419A0">
              <w:rPr>
                <w:b/>
                <w:sz w:val="28"/>
                <w:szCs w:val="28"/>
                <w:lang w:val="en-US"/>
              </w:rPr>
              <w:t>onsultation</w:t>
            </w:r>
            <w:r w:rsidRPr="004419A0">
              <w:rPr>
                <w:sz w:val="28"/>
                <w:szCs w:val="28"/>
                <w:lang w:val="en-US"/>
              </w:rPr>
              <w:t xml:space="preserve"> </w:t>
            </w:r>
            <w:r w:rsidRPr="00B346FD">
              <w:rPr>
                <w:sz w:val="28"/>
                <w:szCs w:val="28"/>
                <w:lang w:val="en-US"/>
              </w:rPr>
              <w:t>-</w:t>
            </w:r>
            <w:r w:rsidRPr="00D3761D">
              <w:rPr>
                <w:sz w:val="28"/>
                <w:szCs w:val="28"/>
                <w:lang w:val="en-US"/>
              </w:rPr>
              <w:t>Fundamentals of strategic thinking</w:t>
            </w:r>
          </w:p>
          <w:p w:rsidR="00A306E6" w:rsidRDefault="00A306E6" w:rsidP="00A306E6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306E6">
              <w:rPr>
                <w:szCs w:val="28"/>
                <w:lang w:val="en-US"/>
              </w:rPr>
              <w:t>Osminina</w:t>
            </w:r>
            <w:proofErr w:type="spellEnd"/>
            <w:r w:rsidRPr="00A306E6">
              <w:rPr>
                <w:szCs w:val="28"/>
                <w:lang w:val="en-US"/>
              </w:rPr>
              <w:t xml:space="preserve"> M.A.</w:t>
            </w:r>
          </w:p>
          <w:p w:rsidR="00A306E6" w:rsidRPr="00D3761D" w:rsidRDefault="00A306E6" w:rsidP="00A306E6">
            <w:pPr>
              <w:jc w:val="center"/>
              <w:rPr>
                <w:sz w:val="28"/>
                <w:szCs w:val="28"/>
                <w:lang w:val="en-US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A306E6" w:rsidRPr="00B346FD" w:rsidTr="008D33A8">
        <w:trPr>
          <w:cantSplit/>
          <w:trHeight w:val="1014"/>
        </w:trPr>
        <w:tc>
          <w:tcPr>
            <w:tcW w:w="919" w:type="dxa"/>
            <w:textDirection w:val="btLr"/>
          </w:tcPr>
          <w:p w:rsidR="00A306E6" w:rsidRPr="00B346FD" w:rsidRDefault="00A306E6" w:rsidP="00A306E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27/01</w:t>
            </w:r>
            <w:r w:rsidRPr="009379F9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Tue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shd w:val="clear" w:color="auto" w:fill="auto"/>
          </w:tcPr>
          <w:p w:rsidR="00A306E6" w:rsidRDefault="00A306E6" w:rsidP="00A306E6">
            <w:pPr>
              <w:jc w:val="center"/>
              <w:rPr>
                <w:sz w:val="28"/>
                <w:szCs w:val="28"/>
                <w:lang w:val="en-US"/>
              </w:rPr>
            </w:pPr>
            <w:r w:rsidRPr="004419A0">
              <w:rPr>
                <w:b/>
                <w:sz w:val="28"/>
                <w:szCs w:val="28"/>
                <w:lang w:val="en-US"/>
              </w:rPr>
              <w:t>Exam</w:t>
            </w:r>
            <w:r w:rsidRPr="00D3761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-</w:t>
            </w:r>
            <w:r w:rsidRPr="00D3761D">
              <w:rPr>
                <w:sz w:val="28"/>
                <w:szCs w:val="28"/>
                <w:lang w:val="en-US"/>
              </w:rPr>
              <w:t>Fundamentals of strategic thinking</w:t>
            </w:r>
          </w:p>
          <w:p w:rsidR="00A306E6" w:rsidRDefault="00A306E6" w:rsidP="00A306E6">
            <w:pPr>
              <w:jc w:val="center"/>
              <w:rPr>
                <w:rStyle w:val="anegp0gi0b9av8jahpyh"/>
                <w:rFonts w:eastAsia="MS Gothic"/>
                <w:lang w:val="en-US"/>
              </w:rPr>
            </w:pPr>
            <w:proofErr w:type="spellStart"/>
            <w:r w:rsidRPr="00A306E6">
              <w:rPr>
                <w:rStyle w:val="anegp0gi0b9av8jahpyh"/>
                <w:rFonts w:eastAsia="MS Gothic"/>
                <w:lang w:val="en-US"/>
              </w:rPr>
              <w:t>Osminina</w:t>
            </w:r>
            <w:proofErr w:type="spellEnd"/>
            <w:r w:rsidRPr="00A306E6">
              <w:rPr>
                <w:rStyle w:val="anegp0gi0b9av8jahpyh"/>
                <w:rFonts w:eastAsia="MS Gothic"/>
                <w:lang w:val="en-US"/>
              </w:rPr>
              <w:t xml:space="preserve"> M.A.</w:t>
            </w:r>
          </w:p>
          <w:p w:rsidR="00A306E6" w:rsidRPr="00A306E6" w:rsidRDefault="00A306E6" w:rsidP="00A306E6">
            <w:pPr>
              <w:jc w:val="center"/>
              <w:rPr>
                <w:sz w:val="28"/>
                <w:szCs w:val="28"/>
                <w:lang w:val="en-US"/>
              </w:rPr>
            </w:pPr>
            <w:r w:rsidRPr="00DA6FF2">
              <w:rPr>
                <w:b/>
                <w:i/>
                <w:lang w:val="en-GB"/>
              </w:rPr>
              <w:t>ONLINE</w:t>
            </w:r>
            <w:bookmarkStart w:id="0" w:name="_GoBack"/>
            <w:bookmarkEnd w:id="0"/>
          </w:p>
        </w:tc>
      </w:tr>
    </w:tbl>
    <w:p w:rsidR="00C10956" w:rsidRPr="00B346FD" w:rsidRDefault="00C10956" w:rsidP="00C10956">
      <w:pPr>
        <w:rPr>
          <w:sz w:val="20"/>
          <w:szCs w:val="20"/>
          <w:lang w:val="en-US"/>
        </w:rPr>
      </w:pPr>
    </w:p>
    <w:p w:rsidR="00C10956" w:rsidRPr="00B346FD" w:rsidRDefault="00C10956" w:rsidP="00C10956">
      <w:pPr>
        <w:jc w:val="center"/>
        <w:rPr>
          <w:b/>
          <w:bCs/>
          <w:sz w:val="28"/>
          <w:szCs w:val="28"/>
          <w:lang w:val="en-US" w:eastAsia="x-none"/>
        </w:rPr>
      </w:pPr>
    </w:p>
    <w:p w:rsidR="00B346FD" w:rsidRPr="00B346FD" w:rsidRDefault="00B346FD" w:rsidP="00C10956">
      <w:pPr>
        <w:jc w:val="center"/>
        <w:rPr>
          <w:b/>
          <w:bCs/>
          <w:sz w:val="28"/>
          <w:szCs w:val="28"/>
          <w:lang w:val="en-US" w:eastAsia="x-none"/>
        </w:rPr>
      </w:pPr>
    </w:p>
    <w:p w:rsidR="00B346FD" w:rsidRPr="00B346FD" w:rsidRDefault="00B346FD" w:rsidP="00C10956">
      <w:pPr>
        <w:jc w:val="center"/>
        <w:rPr>
          <w:b/>
          <w:bCs/>
          <w:sz w:val="28"/>
          <w:szCs w:val="28"/>
          <w:lang w:val="en-US" w:eastAsia="x-none"/>
        </w:rPr>
      </w:pPr>
    </w:p>
    <w:p w:rsidR="00B346FD" w:rsidRPr="00B346FD" w:rsidRDefault="00B346FD" w:rsidP="00C10956">
      <w:pPr>
        <w:jc w:val="center"/>
        <w:rPr>
          <w:b/>
          <w:bCs/>
          <w:sz w:val="28"/>
          <w:szCs w:val="28"/>
          <w:lang w:val="en-US" w:eastAsia="x-none"/>
        </w:rPr>
      </w:pPr>
    </w:p>
    <w:p w:rsidR="00B346FD" w:rsidRPr="00B346FD" w:rsidRDefault="00B346FD" w:rsidP="00C10956">
      <w:pPr>
        <w:jc w:val="center"/>
        <w:rPr>
          <w:b/>
          <w:bCs/>
          <w:sz w:val="28"/>
          <w:szCs w:val="28"/>
          <w:lang w:val="en-US" w:eastAsia="x-none"/>
        </w:rPr>
      </w:pPr>
    </w:p>
    <w:p w:rsidR="00B346FD" w:rsidRPr="00B346FD" w:rsidRDefault="00B346FD" w:rsidP="00C10956">
      <w:pPr>
        <w:jc w:val="center"/>
        <w:rPr>
          <w:b/>
          <w:bCs/>
          <w:sz w:val="28"/>
          <w:szCs w:val="28"/>
          <w:lang w:val="en-US" w:eastAsia="x-none"/>
        </w:rPr>
      </w:pPr>
    </w:p>
    <w:p w:rsidR="006A4169" w:rsidRPr="00B346FD" w:rsidRDefault="006A4169">
      <w:pPr>
        <w:rPr>
          <w:lang w:val="en-US"/>
        </w:rPr>
      </w:pPr>
    </w:p>
    <w:sectPr w:rsidR="006A4169" w:rsidRPr="00B3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A8"/>
    <w:rsid w:val="00354498"/>
    <w:rsid w:val="00382FF8"/>
    <w:rsid w:val="004419A0"/>
    <w:rsid w:val="006835A6"/>
    <w:rsid w:val="006A4169"/>
    <w:rsid w:val="006F03F0"/>
    <w:rsid w:val="00A306E6"/>
    <w:rsid w:val="00B346FD"/>
    <w:rsid w:val="00C10956"/>
    <w:rsid w:val="00C41F05"/>
    <w:rsid w:val="00EB4614"/>
    <w:rsid w:val="00F036A8"/>
    <w:rsid w:val="00F7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12D6"/>
  <w15:chartTrackingRefBased/>
  <w15:docId w15:val="{F322217E-1A95-4483-A872-F0B40975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C10956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C1095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negp0gi0b9av8jahpyh">
    <w:name w:val="anegp0gi0b9av8jahpyh"/>
    <w:rsid w:val="00C1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Манакова Наталья Юрьевна</dc:creator>
  <cp:keywords/>
  <dc:description/>
  <cp:lastModifiedBy>Манакова Наталья Юрьевна</cp:lastModifiedBy>
  <cp:revision>10</cp:revision>
  <dcterms:created xsi:type="dcterms:W3CDTF">2025-10-27T09:37:00Z</dcterms:created>
  <dcterms:modified xsi:type="dcterms:W3CDTF">2025-11-07T09:22:00Z</dcterms:modified>
</cp:coreProperties>
</file>