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A3" w:rsidRPr="00187977" w:rsidRDefault="00823FA3" w:rsidP="00823F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977">
        <w:rPr>
          <w:rFonts w:ascii="Times New Roman" w:hAnsi="Times New Roman" w:cs="Times New Roman"/>
          <w:b/>
          <w:bCs/>
          <w:sz w:val="28"/>
          <w:szCs w:val="28"/>
        </w:rPr>
        <w:t>Примерные темы курсовых и выпускных квалификационных работ</w:t>
      </w:r>
    </w:p>
    <w:p w:rsidR="00823FA3" w:rsidRDefault="00823FA3" w:rsidP="00823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FA3" w:rsidRDefault="00823FA3" w:rsidP="00823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sz w:val="28"/>
          <w:szCs w:val="28"/>
        </w:rPr>
        <w:t>Светлана Валерьевна Григорьева, к.и.н.</w:t>
      </w:r>
    </w:p>
    <w:p w:rsidR="00823FA3" w:rsidRPr="00187977" w:rsidRDefault="00823FA3" w:rsidP="00823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История Русских духовных миссий в странах Востока (на выбор: Китай, Япония, Иерусалим).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Проблема «открытия Китая» (Японии, Кореи) в отечественной и зарубежной историографии.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Изучение реформ в странах Востока (</w:t>
      </w:r>
      <w:proofErr w:type="spellStart"/>
      <w:r w:rsidRPr="00E92354">
        <w:rPr>
          <w:rFonts w:ascii="Times New Roman" w:hAnsi="Times New Roman" w:cs="Times New Roman"/>
          <w:sz w:val="28"/>
          <w:szCs w:val="28"/>
        </w:rPr>
        <w:t>Мэйдзи</w:t>
      </w:r>
      <w:proofErr w:type="spellEnd"/>
      <w:r w:rsidRPr="00E92354">
        <w:rPr>
          <w:rFonts w:ascii="Times New Roman" w:hAnsi="Times New Roman" w:cs="Times New Roman"/>
          <w:sz w:val="28"/>
          <w:szCs w:val="28"/>
        </w:rPr>
        <w:t xml:space="preserve"> в Японии, </w:t>
      </w:r>
      <w:proofErr w:type="spellStart"/>
      <w:r w:rsidRPr="00E92354">
        <w:rPr>
          <w:rFonts w:ascii="Times New Roman" w:hAnsi="Times New Roman" w:cs="Times New Roman"/>
          <w:sz w:val="28"/>
          <w:szCs w:val="28"/>
        </w:rPr>
        <w:t>танзимат</w:t>
      </w:r>
      <w:proofErr w:type="spellEnd"/>
      <w:r w:rsidRPr="00E92354">
        <w:rPr>
          <w:rFonts w:ascii="Times New Roman" w:hAnsi="Times New Roman" w:cs="Times New Roman"/>
          <w:sz w:val="28"/>
          <w:szCs w:val="28"/>
        </w:rPr>
        <w:t xml:space="preserve"> в Османской империи, «политика </w:t>
      </w:r>
      <w:proofErr w:type="spellStart"/>
      <w:r w:rsidRPr="00E92354">
        <w:rPr>
          <w:rFonts w:ascii="Times New Roman" w:hAnsi="Times New Roman" w:cs="Times New Roman"/>
          <w:sz w:val="28"/>
          <w:szCs w:val="28"/>
        </w:rPr>
        <w:t>самоусиления</w:t>
      </w:r>
      <w:proofErr w:type="spellEnd"/>
      <w:r w:rsidRPr="00E92354">
        <w:rPr>
          <w:rFonts w:ascii="Times New Roman" w:hAnsi="Times New Roman" w:cs="Times New Roman"/>
          <w:sz w:val="28"/>
          <w:szCs w:val="28"/>
        </w:rPr>
        <w:t>» в Китае и пр.)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Страны Востока (на выбор) в истории России на рубеже XIX-XX вв. (по материалам российской периодики)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Россия и национально-освободительное движение народов Востока (</w:t>
      </w:r>
      <w:proofErr w:type="spellStart"/>
      <w:r w:rsidRPr="00E92354">
        <w:rPr>
          <w:rFonts w:ascii="Times New Roman" w:hAnsi="Times New Roman" w:cs="Times New Roman"/>
          <w:sz w:val="28"/>
          <w:szCs w:val="28"/>
        </w:rPr>
        <w:t>сипайское</w:t>
      </w:r>
      <w:proofErr w:type="spellEnd"/>
      <w:r w:rsidRPr="00E92354">
        <w:rPr>
          <w:rFonts w:ascii="Times New Roman" w:hAnsi="Times New Roman" w:cs="Times New Roman"/>
          <w:sz w:val="28"/>
          <w:szCs w:val="28"/>
        </w:rPr>
        <w:t xml:space="preserve"> восстание в Индии, </w:t>
      </w:r>
      <w:proofErr w:type="spellStart"/>
      <w:r w:rsidRPr="00E92354">
        <w:rPr>
          <w:rFonts w:ascii="Times New Roman" w:hAnsi="Times New Roman" w:cs="Times New Roman"/>
          <w:sz w:val="28"/>
          <w:szCs w:val="28"/>
        </w:rPr>
        <w:t>бабидские</w:t>
      </w:r>
      <w:proofErr w:type="spellEnd"/>
      <w:r w:rsidRPr="00E92354">
        <w:rPr>
          <w:rFonts w:ascii="Times New Roman" w:hAnsi="Times New Roman" w:cs="Times New Roman"/>
          <w:sz w:val="28"/>
          <w:szCs w:val="28"/>
        </w:rPr>
        <w:t xml:space="preserve"> восстания в Иране. Восстание </w:t>
      </w:r>
      <w:proofErr w:type="spellStart"/>
      <w:r w:rsidRPr="00E92354">
        <w:rPr>
          <w:rFonts w:ascii="Times New Roman" w:hAnsi="Times New Roman" w:cs="Times New Roman"/>
          <w:sz w:val="28"/>
          <w:szCs w:val="28"/>
        </w:rPr>
        <w:t>ихэтуаней</w:t>
      </w:r>
      <w:proofErr w:type="spellEnd"/>
      <w:r w:rsidRPr="00E92354">
        <w:rPr>
          <w:rFonts w:ascii="Times New Roman" w:hAnsi="Times New Roman" w:cs="Times New Roman"/>
          <w:sz w:val="28"/>
          <w:szCs w:val="28"/>
        </w:rPr>
        <w:t xml:space="preserve"> в Китае и пр.)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 xml:space="preserve">Россия и Иранская революция 1905-1911 г. (или Младотурецкая революция 1908-1909 </w:t>
      </w:r>
      <w:proofErr w:type="spellStart"/>
      <w:r w:rsidRPr="00E92354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E92354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E92354">
        <w:rPr>
          <w:rFonts w:ascii="Times New Roman" w:hAnsi="Times New Roman" w:cs="Times New Roman"/>
          <w:sz w:val="28"/>
          <w:szCs w:val="28"/>
        </w:rPr>
        <w:t>Синьхайская</w:t>
      </w:r>
      <w:proofErr w:type="spellEnd"/>
      <w:r w:rsidRPr="00E92354">
        <w:rPr>
          <w:rFonts w:ascii="Times New Roman" w:hAnsi="Times New Roman" w:cs="Times New Roman"/>
          <w:sz w:val="28"/>
          <w:szCs w:val="28"/>
        </w:rPr>
        <w:t xml:space="preserve"> революция в Китае).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Отечественная историография русско-турецких войн (на выбор).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Англо-бурская война (1899-1902) и Россия.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Востоковедение в ННГУ: история и современность.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Культура памяти и публичная история в станах Востока и в России.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История на экране: кинематограф и формирование исторической памяти (на примере отечественного/зарубежного кинематографа)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Прошлое как зона конфликта: история стран Азии и Африки в школьных (вузовских) учебниках истории.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 xml:space="preserve">Выдающиеся востоковеды и их вклад в изучение истории стран Востока (Г.М. </w:t>
      </w:r>
      <w:proofErr w:type="spellStart"/>
      <w:r w:rsidRPr="00E92354">
        <w:rPr>
          <w:rFonts w:ascii="Times New Roman" w:hAnsi="Times New Roman" w:cs="Times New Roman"/>
          <w:sz w:val="28"/>
          <w:szCs w:val="28"/>
        </w:rPr>
        <w:t>Бонгард</w:t>
      </w:r>
      <w:proofErr w:type="spellEnd"/>
      <w:r w:rsidRPr="00E92354">
        <w:rPr>
          <w:rFonts w:ascii="Times New Roman" w:hAnsi="Times New Roman" w:cs="Times New Roman"/>
          <w:sz w:val="28"/>
          <w:szCs w:val="28"/>
        </w:rPr>
        <w:t>-Левин, Б. Тураев, Н.И. Конрад и др.)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Дискуссии об азиатском способе производства и их роль в развитии российского востоковедения ХХ в.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Страны Востока (Китай, Япония, Персия, Османская Турция, Эфиопия) на страницах российской прессы.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 xml:space="preserve">Россия и страны Востока (на выбор): к вопросу об эволюции социально-психологических и политических стереотипов </w:t>
      </w:r>
      <w:proofErr w:type="spellStart"/>
      <w:r w:rsidRPr="00E92354">
        <w:rPr>
          <w:rFonts w:ascii="Times New Roman" w:hAnsi="Times New Roman" w:cs="Times New Roman"/>
          <w:sz w:val="28"/>
          <w:szCs w:val="28"/>
        </w:rPr>
        <w:t>взаимовосприятия</w:t>
      </w:r>
      <w:proofErr w:type="spellEnd"/>
      <w:r w:rsidRPr="00E92354">
        <w:rPr>
          <w:rFonts w:ascii="Times New Roman" w:hAnsi="Times New Roman" w:cs="Times New Roman"/>
          <w:sz w:val="28"/>
          <w:szCs w:val="28"/>
        </w:rPr>
        <w:t>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Современная историография о колониализме на Востоке.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Мир по-японски: эстетические (этические, политические и пр.) ценности японцев в исторической эволюции (глазами русских путешественников, дипломатов и пр.)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Традиционная культура народов Африки (на примере одного из регионов) в мемуарной литературе советских воинов-интернационалистов.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Участие советских (российских) военных в локальных войнах и конфликтах на Африканском континенте в ХХ в.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t>Русско-эфиопские отношения: история и современность.</w:t>
      </w:r>
    </w:p>
    <w:p w:rsidR="00E92354" w:rsidRPr="00E92354" w:rsidRDefault="00E92354" w:rsidP="00E923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354">
        <w:rPr>
          <w:rFonts w:ascii="Times New Roman" w:hAnsi="Times New Roman" w:cs="Times New Roman"/>
          <w:sz w:val="28"/>
          <w:szCs w:val="28"/>
        </w:rPr>
        <w:lastRenderedPageBreak/>
        <w:t>Представления об Африканских странах (на выбор) в современной России: мифы и реальность.</w:t>
      </w:r>
    </w:p>
    <w:p w:rsidR="004065C4" w:rsidRDefault="004065C4">
      <w:bookmarkStart w:id="0" w:name="_GoBack"/>
      <w:bookmarkEnd w:id="0"/>
    </w:p>
    <w:sectPr w:rsidR="004065C4" w:rsidSect="0040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152FB"/>
    <w:multiLevelType w:val="hybridMultilevel"/>
    <w:tmpl w:val="6850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45EED"/>
    <w:multiLevelType w:val="hybridMultilevel"/>
    <w:tmpl w:val="F084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FA3"/>
    <w:rsid w:val="000229E0"/>
    <w:rsid w:val="00036685"/>
    <w:rsid w:val="00080EEB"/>
    <w:rsid w:val="00095B7E"/>
    <w:rsid w:val="00114578"/>
    <w:rsid w:val="002D043B"/>
    <w:rsid w:val="00320285"/>
    <w:rsid w:val="00381AC4"/>
    <w:rsid w:val="004065C4"/>
    <w:rsid w:val="006343A5"/>
    <w:rsid w:val="00695FF0"/>
    <w:rsid w:val="006B6210"/>
    <w:rsid w:val="006C68B9"/>
    <w:rsid w:val="007842E6"/>
    <w:rsid w:val="00787D50"/>
    <w:rsid w:val="00822C9C"/>
    <w:rsid w:val="00823FA3"/>
    <w:rsid w:val="008B1179"/>
    <w:rsid w:val="008B7646"/>
    <w:rsid w:val="008F166F"/>
    <w:rsid w:val="00932EA4"/>
    <w:rsid w:val="00A73781"/>
    <w:rsid w:val="00B03F9B"/>
    <w:rsid w:val="00B5604B"/>
    <w:rsid w:val="00CC5D6B"/>
    <w:rsid w:val="00D0111B"/>
    <w:rsid w:val="00D111E9"/>
    <w:rsid w:val="00D81240"/>
    <w:rsid w:val="00E1507F"/>
    <w:rsid w:val="00E4220F"/>
    <w:rsid w:val="00E67BB0"/>
    <w:rsid w:val="00E92354"/>
    <w:rsid w:val="00F3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DF4F"/>
  <w15:docId w15:val="{53B1080C-1EDB-4B39-89EA-D64AFACD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A3"/>
    <w:pPr>
      <w:spacing w:line="240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Панкратов Павел Вячеславич</cp:lastModifiedBy>
  <cp:revision>2</cp:revision>
  <dcterms:created xsi:type="dcterms:W3CDTF">2023-09-26T04:19:00Z</dcterms:created>
  <dcterms:modified xsi:type="dcterms:W3CDTF">2023-12-19T08:35:00Z</dcterms:modified>
</cp:coreProperties>
</file>