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5F" w:rsidRDefault="002B5F5F" w:rsidP="002B5F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НАЦИОНАЛЬНЫЙ ИССЛЕДОВАТЕЛЬСКИЙ НИЖЕГОРОДСКИЙ ГОСУДАРСТВЕННЫЙ УНИВЕРСИТЕТ ИМ. Н.И. ЛОБАЧЕВСКОГО</w:t>
      </w: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Институт международных отношений и мировой истории</w:t>
      </w: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Кафедра истории древнего мира и Средних веков</w:t>
      </w: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Default="002B5F5F" w:rsidP="002B5F5F">
      <w:pPr>
        <w:pStyle w:val="Default"/>
        <w:jc w:val="center"/>
        <w:rPr>
          <w:sz w:val="23"/>
          <w:szCs w:val="23"/>
        </w:rPr>
      </w:pPr>
    </w:p>
    <w:p w:rsidR="002B5F5F" w:rsidRPr="003D1F2B" w:rsidRDefault="002B5F5F" w:rsidP="002B5F5F">
      <w:pPr>
        <w:pStyle w:val="Default"/>
        <w:jc w:val="center"/>
        <w:rPr>
          <w:sz w:val="18"/>
          <w:szCs w:val="18"/>
        </w:rPr>
      </w:pPr>
    </w:p>
    <w:p w:rsidR="002B5F5F" w:rsidRDefault="002B5F5F" w:rsidP="002B5F5F">
      <w:pPr>
        <w:pStyle w:val="Default"/>
        <w:jc w:val="center"/>
        <w:rPr>
          <w:sz w:val="36"/>
          <w:szCs w:val="36"/>
        </w:rPr>
      </w:pPr>
    </w:p>
    <w:p w:rsidR="002B5F5F" w:rsidRDefault="002B5F5F" w:rsidP="002B5F5F">
      <w:pPr>
        <w:pStyle w:val="Default"/>
        <w:jc w:val="center"/>
        <w:rPr>
          <w:sz w:val="36"/>
          <w:szCs w:val="36"/>
        </w:rPr>
      </w:pPr>
    </w:p>
    <w:p w:rsidR="002B5F5F" w:rsidRDefault="002B5F5F" w:rsidP="002B5F5F">
      <w:pPr>
        <w:pStyle w:val="Default"/>
        <w:jc w:val="center"/>
        <w:rPr>
          <w:sz w:val="36"/>
          <w:szCs w:val="36"/>
        </w:rPr>
      </w:pPr>
    </w:p>
    <w:p w:rsidR="002B5F5F" w:rsidRDefault="002B5F5F" w:rsidP="002B5F5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Историко-археологический симпозиум памяти профессора Евгения Александровича </w:t>
      </w:r>
      <w:proofErr w:type="spellStart"/>
      <w:r>
        <w:rPr>
          <w:sz w:val="36"/>
          <w:szCs w:val="36"/>
        </w:rPr>
        <w:t>Молева</w:t>
      </w:r>
      <w:proofErr w:type="spellEnd"/>
    </w:p>
    <w:p w:rsidR="002B5F5F" w:rsidRPr="003D1F2B" w:rsidRDefault="002B5F5F" w:rsidP="002B5F5F">
      <w:pPr>
        <w:pStyle w:val="Default"/>
        <w:jc w:val="center"/>
        <w:rPr>
          <w:sz w:val="22"/>
          <w:szCs w:val="22"/>
        </w:rPr>
      </w:pPr>
    </w:p>
    <w:p w:rsidR="002B5F5F" w:rsidRDefault="002B5F5F" w:rsidP="002B5F5F">
      <w:pPr>
        <w:spacing w:after="200" w:line="276" w:lineRule="auto"/>
        <w:jc w:val="center"/>
        <w:rPr>
          <w:sz w:val="28"/>
        </w:rPr>
      </w:pPr>
      <w:r>
        <w:rPr>
          <w:sz w:val="28"/>
        </w:rPr>
        <w:t>20 января 2024 г.</w:t>
      </w:r>
    </w:p>
    <w:p w:rsidR="002B5F5F" w:rsidRDefault="002B5F5F" w:rsidP="002B5F5F">
      <w:pPr>
        <w:spacing w:after="200" w:line="276" w:lineRule="auto"/>
        <w:jc w:val="center"/>
        <w:rPr>
          <w:sz w:val="28"/>
        </w:rPr>
      </w:pPr>
    </w:p>
    <w:p w:rsidR="002B5F5F" w:rsidRPr="002B5F5F" w:rsidRDefault="002B5F5F" w:rsidP="002B5F5F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>ПРОГРАММА</w:t>
      </w:r>
    </w:p>
    <w:p w:rsidR="002B5F5F" w:rsidRDefault="002B5F5F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2B5F5F" w:rsidRPr="002B5F5F" w:rsidRDefault="002B5F5F" w:rsidP="002B5F5F">
      <w:pPr>
        <w:spacing w:line="276" w:lineRule="auto"/>
      </w:pPr>
      <w:r>
        <w:rPr>
          <w:b/>
        </w:rPr>
        <w:lastRenderedPageBreak/>
        <w:t xml:space="preserve">Регламент: </w:t>
      </w:r>
      <w:r>
        <w:t>доклады на пленарном заседании до 30 минут, на секционных заседаниях до 20 минут.</w:t>
      </w:r>
    </w:p>
    <w:p w:rsidR="002B5F5F" w:rsidRDefault="002B5F5F" w:rsidP="00AE01A8">
      <w:pPr>
        <w:spacing w:line="276" w:lineRule="auto"/>
        <w:jc w:val="center"/>
        <w:rPr>
          <w:b/>
        </w:rPr>
      </w:pPr>
    </w:p>
    <w:p w:rsidR="00873A00" w:rsidRPr="0022368F" w:rsidRDefault="00AE01A8" w:rsidP="00AE01A8">
      <w:pPr>
        <w:spacing w:line="276" w:lineRule="auto"/>
        <w:jc w:val="center"/>
        <w:rPr>
          <w:b/>
        </w:rPr>
      </w:pPr>
      <w:r w:rsidRPr="0022368F">
        <w:rPr>
          <w:b/>
        </w:rPr>
        <w:t>ПЛЕНАРНОЕ ЗАСЕДАНИЕ</w:t>
      </w:r>
    </w:p>
    <w:p w:rsidR="0022368F" w:rsidRPr="002B5F5F" w:rsidRDefault="0022368F" w:rsidP="0022368F">
      <w:pPr>
        <w:spacing w:line="276" w:lineRule="auto"/>
        <w:jc w:val="center"/>
        <w:rPr>
          <w:szCs w:val="24"/>
        </w:rPr>
      </w:pPr>
      <w:r w:rsidRPr="002B5F5F">
        <w:rPr>
          <w:szCs w:val="24"/>
        </w:rPr>
        <w:t>10-30–1</w:t>
      </w:r>
      <w:r w:rsidR="002B5F5F">
        <w:rPr>
          <w:szCs w:val="24"/>
        </w:rPr>
        <w:t>3</w:t>
      </w:r>
      <w:r w:rsidRPr="002B5F5F">
        <w:rPr>
          <w:szCs w:val="24"/>
        </w:rPr>
        <w:t>-</w:t>
      </w:r>
      <w:r w:rsidR="002B5F5F">
        <w:rPr>
          <w:szCs w:val="24"/>
        </w:rPr>
        <w:t>0</w:t>
      </w:r>
      <w:r w:rsidRPr="002B5F5F">
        <w:rPr>
          <w:szCs w:val="24"/>
        </w:rPr>
        <w:t>0</w:t>
      </w:r>
    </w:p>
    <w:p w:rsidR="00AE01A8" w:rsidRPr="00B735D2" w:rsidRDefault="0022368F" w:rsidP="00AE01A8">
      <w:pPr>
        <w:spacing w:line="276" w:lineRule="auto"/>
        <w:jc w:val="center"/>
        <w:rPr>
          <w:sz w:val="22"/>
          <w:szCs w:val="22"/>
        </w:rPr>
      </w:pPr>
      <w:r w:rsidRPr="00B735D2">
        <w:rPr>
          <w:sz w:val="22"/>
          <w:szCs w:val="22"/>
        </w:rPr>
        <w:t>(а</w:t>
      </w:r>
      <w:r w:rsidR="00AE01A8" w:rsidRPr="00B735D2">
        <w:rPr>
          <w:sz w:val="22"/>
          <w:szCs w:val="22"/>
        </w:rPr>
        <w:t>уд. 320)</w:t>
      </w:r>
    </w:p>
    <w:p w:rsidR="00B735D2" w:rsidRDefault="002B5F5F" w:rsidP="00AE01A8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Соп</w:t>
      </w:r>
      <w:r w:rsidR="00B735D2" w:rsidRPr="00B735D2">
        <w:rPr>
          <w:i/>
          <w:sz w:val="22"/>
          <w:szCs w:val="22"/>
        </w:rPr>
        <w:t>редседател</w:t>
      </w:r>
      <w:r>
        <w:rPr>
          <w:i/>
          <w:sz w:val="22"/>
          <w:szCs w:val="22"/>
        </w:rPr>
        <w:t>и</w:t>
      </w:r>
      <w:r w:rsidR="00B735D2" w:rsidRPr="00B735D2">
        <w:rPr>
          <w:i/>
          <w:sz w:val="22"/>
          <w:szCs w:val="22"/>
        </w:rPr>
        <w:t xml:space="preserve"> —  А.В. </w:t>
      </w:r>
      <w:proofErr w:type="spellStart"/>
      <w:r w:rsidR="00B735D2" w:rsidRPr="00B735D2">
        <w:rPr>
          <w:i/>
          <w:sz w:val="22"/>
          <w:szCs w:val="22"/>
        </w:rPr>
        <w:t>Махлаюк</w:t>
      </w:r>
      <w:proofErr w:type="spellEnd"/>
      <w:r>
        <w:rPr>
          <w:i/>
          <w:sz w:val="22"/>
          <w:szCs w:val="22"/>
        </w:rPr>
        <w:t>, И.Е. Суриков</w:t>
      </w:r>
    </w:p>
    <w:p w:rsidR="002B5F5F" w:rsidRPr="00B735D2" w:rsidRDefault="002B5F5F" w:rsidP="00AE01A8">
      <w:pPr>
        <w:spacing w:line="276" w:lineRule="auto"/>
        <w:jc w:val="center"/>
        <w:rPr>
          <w:i/>
          <w:sz w:val="22"/>
          <w:szCs w:val="22"/>
        </w:rPr>
      </w:pPr>
    </w:p>
    <w:p w:rsidR="00AE01A8" w:rsidRDefault="002B5F5F" w:rsidP="00AE01A8">
      <w:pPr>
        <w:spacing w:line="276" w:lineRule="auto"/>
      </w:pPr>
      <w:r>
        <w:tab/>
        <w:t>Открытие симпозиума</w:t>
      </w:r>
    </w:p>
    <w:p w:rsidR="00AE01A8" w:rsidRPr="00071DEF" w:rsidRDefault="00AE01A8" w:rsidP="00071DEF">
      <w:pPr>
        <w:pStyle w:val="aa"/>
        <w:numPr>
          <w:ilvl w:val="0"/>
          <w:numId w:val="2"/>
        </w:numPr>
        <w:spacing w:line="276" w:lineRule="auto"/>
        <w:ind w:left="357" w:hanging="357"/>
        <w:rPr>
          <w:bCs/>
          <w:color w:val="000000"/>
          <w:szCs w:val="24"/>
          <w:shd w:val="clear" w:color="auto" w:fill="FFFFFF"/>
        </w:rPr>
      </w:pPr>
      <w:r w:rsidRPr="00071DEF">
        <w:rPr>
          <w:bCs/>
          <w:i/>
          <w:color w:val="000000"/>
          <w:szCs w:val="24"/>
          <w:shd w:val="clear" w:color="auto" w:fill="FFFFFF"/>
        </w:rPr>
        <w:t>Дементьева В</w:t>
      </w:r>
      <w:r w:rsidRPr="00071DEF">
        <w:rPr>
          <w:bCs/>
          <w:i/>
          <w:color w:val="000000"/>
          <w:szCs w:val="24"/>
          <w:shd w:val="clear" w:color="auto" w:fill="FFFFFF"/>
        </w:rPr>
        <w:t xml:space="preserve">ера </w:t>
      </w:r>
      <w:r w:rsidRPr="00071DEF">
        <w:rPr>
          <w:bCs/>
          <w:i/>
          <w:color w:val="000000"/>
          <w:szCs w:val="24"/>
          <w:shd w:val="clear" w:color="auto" w:fill="FFFFFF"/>
        </w:rPr>
        <w:t>В</w:t>
      </w:r>
      <w:r w:rsidRPr="00071DEF">
        <w:rPr>
          <w:bCs/>
          <w:i/>
          <w:color w:val="000000"/>
          <w:szCs w:val="24"/>
          <w:shd w:val="clear" w:color="auto" w:fill="FFFFFF"/>
        </w:rPr>
        <w:t>икторовна (</w:t>
      </w:r>
      <w:proofErr w:type="spellStart"/>
      <w:r w:rsidRPr="00071DEF">
        <w:rPr>
          <w:bCs/>
          <w:i/>
          <w:color w:val="000000"/>
          <w:szCs w:val="24"/>
          <w:shd w:val="clear" w:color="auto" w:fill="FFFFFF"/>
        </w:rPr>
        <w:t>ЯрГУ</w:t>
      </w:r>
      <w:proofErr w:type="spellEnd"/>
      <w:r w:rsidR="001A2493">
        <w:rPr>
          <w:bCs/>
          <w:i/>
          <w:color w:val="000000"/>
          <w:szCs w:val="24"/>
          <w:shd w:val="clear" w:color="auto" w:fill="FFFFFF"/>
        </w:rPr>
        <w:t xml:space="preserve"> им. П.Г. Демидова</w:t>
      </w:r>
      <w:r w:rsidRPr="00071DEF">
        <w:rPr>
          <w:bCs/>
          <w:i/>
          <w:color w:val="000000"/>
          <w:szCs w:val="24"/>
          <w:shd w:val="clear" w:color="auto" w:fill="FFFFFF"/>
        </w:rPr>
        <w:t>)</w:t>
      </w:r>
      <w:r w:rsidRPr="00071DEF">
        <w:rPr>
          <w:bCs/>
          <w:color w:val="000000"/>
          <w:szCs w:val="24"/>
          <w:shd w:val="clear" w:color="auto" w:fill="FFFFFF"/>
        </w:rPr>
        <w:t xml:space="preserve"> Историографические сюжеты в «</w:t>
      </w:r>
      <w:proofErr w:type="spellStart"/>
      <w:r w:rsidRPr="00071DEF">
        <w:rPr>
          <w:bCs/>
          <w:color w:val="000000"/>
          <w:szCs w:val="24"/>
          <w:shd w:val="clear" w:color="auto" w:fill="FFFFFF"/>
        </w:rPr>
        <w:t>Боспорских</w:t>
      </w:r>
      <w:proofErr w:type="spellEnd"/>
      <w:r w:rsidRPr="00071DEF">
        <w:rPr>
          <w:bCs/>
          <w:color w:val="000000"/>
          <w:szCs w:val="24"/>
          <w:shd w:val="clear" w:color="auto" w:fill="FFFFFF"/>
        </w:rPr>
        <w:t xml:space="preserve"> древностях» Е.А. </w:t>
      </w:r>
      <w:proofErr w:type="spellStart"/>
      <w:r w:rsidRPr="00071DEF">
        <w:rPr>
          <w:bCs/>
          <w:color w:val="000000"/>
          <w:szCs w:val="24"/>
          <w:shd w:val="clear" w:color="auto" w:fill="FFFFFF"/>
        </w:rPr>
        <w:t>Молева</w:t>
      </w:r>
      <w:proofErr w:type="spellEnd"/>
      <w:r w:rsidRPr="00071DEF">
        <w:rPr>
          <w:bCs/>
          <w:color w:val="000000"/>
          <w:szCs w:val="24"/>
          <w:shd w:val="clear" w:color="auto" w:fill="FFFFFF"/>
        </w:rPr>
        <w:t>: исследовательский почерк ученого в и</w:t>
      </w:r>
      <w:r w:rsidRPr="00071DEF">
        <w:rPr>
          <w:bCs/>
          <w:color w:val="000000"/>
          <w:szCs w:val="24"/>
          <w:shd w:val="clear" w:color="auto" w:fill="FFFFFF"/>
        </w:rPr>
        <w:t>зложении дискуссионных вопросов</w:t>
      </w:r>
      <w:r w:rsidR="00B735D2">
        <w:rPr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AE01A8" w:rsidRPr="00071DEF" w:rsidRDefault="00AE01A8" w:rsidP="00071DEF">
      <w:pPr>
        <w:pStyle w:val="aa"/>
        <w:numPr>
          <w:ilvl w:val="0"/>
          <w:numId w:val="2"/>
        </w:numPr>
        <w:spacing w:line="276" w:lineRule="auto"/>
        <w:ind w:left="357" w:hanging="357"/>
        <w:rPr>
          <w:bCs/>
          <w:color w:val="000000"/>
          <w:szCs w:val="24"/>
          <w:shd w:val="clear" w:color="auto" w:fill="FFFFFF"/>
        </w:rPr>
      </w:pPr>
      <w:proofErr w:type="spellStart"/>
      <w:r w:rsidRPr="00071DEF">
        <w:rPr>
          <w:bCs/>
          <w:i/>
          <w:color w:val="000000"/>
          <w:szCs w:val="24"/>
          <w:shd w:val="clear" w:color="auto" w:fill="FFFFFF"/>
        </w:rPr>
        <w:t>Махлаюк</w:t>
      </w:r>
      <w:proofErr w:type="spellEnd"/>
      <w:r w:rsidRPr="00071DEF">
        <w:rPr>
          <w:bCs/>
          <w:i/>
          <w:color w:val="000000"/>
          <w:szCs w:val="24"/>
          <w:shd w:val="clear" w:color="auto" w:fill="FFFFFF"/>
        </w:rPr>
        <w:t xml:space="preserve"> Александр Валентинович (ННГУ) </w:t>
      </w:r>
      <w:r w:rsidRPr="00071DEF">
        <w:rPr>
          <w:bCs/>
          <w:color w:val="000000"/>
          <w:szCs w:val="24"/>
          <w:shd w:val="clear" w:color="auto" w:fill="FFFFFF"/>
        </w:rPr>
        <w:t xml:space="preserve">Профессор Е.А. </w:t>
      </w:r>
      <w:proofErr w:type="spellStart"/>
      <w:r w:rsidRPr="00071DEF">
        <w:rPr>
          <w:bCs/>
          <w:color w:val="000000"/>
          <w:szCs w:val="24"/>
          <w:shd w:val="clear" w:color="auto" w:fill="FFFFFF"/>
        </w:rPr>
        <w:t>Молев</w:t>
      </w:r>
      <w:proofErr w:type="spellEnd"/>
      <w:r w:rsidRPr="00071DEF">
        <w:rPr>
          <w:bCs/>
          <w:color w:val="000000"/>
          <w:szCs w:val="24"/>
          <w:shd w:val="clear" w:color="auto" w:fill="FFFFFF"/>
        </w:rPr>
        <w:t xml:space="preserve"> как оппонент</w:t>
      </w:r>
    </w:p>
    <w:p w:rsidR="003D2257" w:rsidRPr="008671DB" w:rsidRDefault="003D2257" w:rsidP="00071DEF">
      <w:pPr>
        <w:pStyle w:val="aa"/>
        <w:numPr>
          <w:ilvl w:val="0"/>
          <w:numId w:val="2"/>
        </w:numPr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r w:rsidRPr="00B735D2">
        <w:rPr>
          <w:i/>
          <w:color w:val="000000"/>
          <w:szCs w:val="24"/>
          <w:shd w:val="clear" w:color="auto" w:fill="FFFFFF"/>
        </w:rPr>
        <w:t>Сапрыкин</w:t>
      </w:r>
      <w:r w:rsidR="00B735D2" w:rsidRPr="00B735D2">
        <w:rPr>
          <w:i/>
          <w:color w:val="000000"/>
          <w:szCs w:val="24"/>
          <w:shd w:val="clear" w:color="auto" w:fill="FFFFFF"/>
        </w:rPr>
        <w:t xml:space="preserve"> Сергей Юрьевич (МГУ</w:t>
      </w:r>
      <w:r w:rsidR="00B735D2">
        <w:rPr>
          <w:color w:val="000000"/>
          <w:szCs w:val="24"/>
          <w:shd w:val="clear" w:color="auto" w:fill="FFFFFF"/>
        </w:rPr>
        <w:t xml:space="preserve"> </w:t>
      </w:r>
      <w:r w:rsidR="00B735D2" w:rsidRPr="00E33455">
        <w:rPr>
          <w:rFonts w:eastAsia="Times New Roman"/>
          <w:i/>
          <w:iCs/>
          <w:color w:val="000000"/>
          <w:szCs w:val="24"/>
          <w:lang w:eastAsia="ru-RU"/>
        </w:rPr>
        <w:t>им. М.В. Ломоносова</w:t>
      </w:r>
      <w:r w:rsidR="00B735D2">
        <w:rPr>
          <w:color w:val="000000"/>
          <w:szCs w:val="24"/>
          <w:shd w:val="clear" w:color="auto" w:fill="FFFFFF"/>
        </w:rPr>
        <w:t xml:space="preserve">), </w:t>
      </w:r>
      <w:r w:rsidRPr="00B735D2">
        <w:rPr>
          <w:i/>
          <w:color w:val="000000"/>
          <w:szCs w:val="24"/>
          <w:shd w:val="clear" w:color="auto" w:fill="FFFFFF"/>
        </w:rPr>
        <w:t>Винокуров</w:t>
      </w:r>
      <w:r w:rsidR="00B735D2" w:rsidRPr="00B735D2">
        <w:rPr>
          <w:i/>
          <w:color w:val="000000"/>
          <w:szCs w:val="24"/>
          <w:shd w:val="clear" w:color="auto" w:fill="FFFFFF"/>
        </w:rPr>
        <w:t xml:space="preserve"> Николай Игоревич</w:t>
      </w:r>
      <w:r w:rsidRPr="00B735D2">
        <w:rPr>
          <w:i/>
          <w:color w:val="000000"/>
          <w:szCs w:val="24"/>
          <w:shd w:val="clear" w:color="auto" w:fill="FFFFFF"/>
        </w:rPr>
        <w:t xml:space="preserve"> </w:t>
      </w:r>
      <w:r w:rsidR="00B735D2" w:rsidRPr="00B735D2">
        <w:rPr>
          <w:i/>
          <w:color w:val="000000"/>
          <w:szCs w:val="24"/>
          <w:shd w:val="clear" w:color="auto" w:fill="FFFFFF"/>
        </w:rPr>
        <w:t>(</w:t>
      </w:r>
      <w:r w:rsidR="00B735D2" w:rsidRPr="00B735D2">
        <w:rPr>
          <w:i/>
        </w:rPr>
        <w:t>Московский педагогический государственный университет</w:t>
      </w:r>
      <w:r w:rsidR="00B735D2" w:rsidRPr="00B735D2">
        <w:rPr>
          <w:i/>
          <w:color w:val="000000"/>
          <w:szCs w:val="24"/>
          <w:shd w:val="clear" w:color="auto" w:fill="FFFFFF"/>
        </w:rPr>
        <w:t>)</w:t>
      </w:r>
      <w:r w:rsidR="00B735D2">
        <w:rPr>
          <w:color w:val="000000"/>
          <w:szCs w:val="24"/>
          <w:shd w:val="clear" w:color="auto" w:fill="FFFFFF"/>
        </w:rPr>
        <w:t xml:space="preserve"> </w:t>
      </w:r>
      <w:r w:rsidRPr="0048288C">
        <w:rPr>
          <w:color w:val="000000"/>
          <w:szCs w:val="24"/>
          <w:shd w:val="clear" w:color="auto" w:fill="FFFFFF"/>
        </w:rPr>
        <w:t>Посвятительная надпись на жертвеннике из раскопок поселения Артезиан</w:t>
      </w:r>
      <w:r w:rsidR="00B735D2">
        <w:rPr>
          <w:color w:val="000000"/>
          <w:szCs w:val="24"/>
          <w:shd w:val="clear" w:color="auto" w:fill="FFFFFF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8671DB" w:rsidRPr="008671DB" w:rsidRDefault="008671DB" w:rsidP="00071DEF">
      <w:pPr>
        <w:pStyle w:val="aa"/>
        <w:numPr>
          <w:ilvl w:val="0"/>
          <w:numId w:val="2"/>
        </w:numPr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r w:rsidRPr="00F103EB">
        <w:rPr>
          <w:i/>
          <w:szCs w:val="24"/>
        </w:rPr>
        <w:t>Суриков Игорь Евгеньевич (ИВИ РАН, РГГУ)</w:t>
      </w:r>
      <w:r w:rsidRPr="00F103EB">
        <w:rPr>
          <w:szCs w:val="24"/>
        </w:rPr>
        <w:t xml:space="preserve"> </w:t>
      </w:r>
      <w:r w:rsidRPr="00F103EB">
        <w:rPr>
          <w:color w:val="000000"/>
          <w:szCs w:val="24"/>
          <w:shd w:val="clear" w:color="auto" w:fill="FFFFFF"/>
        </w:rPr>
        <w:t xml:space="preserve">Сократ и </w:t>
      </w:r>
      <w:proofErr w:type="spellStart"/>
      <w:r w:rsidRPr="00F103EB">
        <w:rPr>
          <w:color w:val="000000"/>
          <w:szCs w:val="24"/>
          <w:shd w:val="clear" w:color="auto" w:fill="FFFFFF"/>
        </w:rPr>
        <w:t>Ферамен</w:t>
      </w:r>
      <w:proofErr w:type="spellEnd"/>
    </w:p>
    <w:p w:rsidR="008671DB" w:rsidRPr="00071DEF" w:rsidRDefault="008671DB" w:rsidP="00071DEF">
      <w:pPr>
        <w:pStyle w:val="aa"/>
        <w:numPr>
          <w:ilvl w:val="0"/>
          <w:numId w:val="2"/>
        </w:numPr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r w:rsidRPr="00F103EB">
        <w:rPr>
          <w:i/>
          <w:color w:val="000000"/>
          <w:szCs w:val="24"/>
          <w:shd w:val="clear" w:color="auto" w:fill="FFFFFF"/>
        </w:rPr>
        <w:t>Кузьмин Юрий Николаевич (</w:t>
      </w:r>
      <w:r w:rsidRPr="00F103EB">
        <w:rPr>
          <w:i/>
          <w:szCs w:val="24"/>
        </w:rPr>
        <w:t>Московский городской педагогический университет, Самарский филиал, Самара</w:t>
      </w:r>
      <w:r w:rsidRPr="00F103EB">
        <w:rPr>
          <w:i/>
          <w:color w:val="000000"/>
          <w:szCs w:val="24"/>
          <w:shd w:val="clear" w:color="auto" w:fill="FFFFFF"/>
        </w:rPr>
        <w:t>)</w:t>
      </w:r>
      <w:r w:rsidRPr="00F103EB">
        <w:rPr>
          <w:color w:val="000000"/>
          <w:szCs w:val="24"/>
          <w:shd w:val="clear" w:color="auto" w:fill="FFFFFF"/>
        </w:rPr>
        <w:t xml:space="preserve"> Были ли щиты «македонского типа» на </w:t>
      </w:r>
      <w:proofErr w:type="spellStart"/>
      <w:r w:rsidRPr="00F103EB">
        <w:rPr>
          <w:color w:val="000000"/>
          <w:szCs w:val="24"/>
          <w:shd w:val="clear" w:color="auto" w:fill="FFFFFF"/>
        </w:rPr>
        <w:t>Боспоре</w:t>
      </w:r>
      <w:proofErr w:type="spellEnd"/>
      <w:r w:rsidRPr="00F103EB">
        <w:rPr>
          <w:color w:val="000000"/>
          <w:szCs w:val="24"/>
          <w:shd w:val="clear" w:color="auto" w:fill="FFFFFF"/>
        </w:rPr>
        <w:t>?</w:t>
      </w:r>
    </w:p>
    <w:p w:rsidR="00AE01A8" w:rsidRDefault="00AE01A8" w:rsidP="00AE01A8">
      <w:pPr>
        <w:spacing w:line="276" w:lineRule="auto"/>
        <w:ind w:firstLine="709"/>
      </w:pPr>
    </w:p>
    <w:p w:rsidR="00681280" w:rsidRDefault="00681280" w:rsidP="00681280">
      <w:pPr>
        <w:spacing w:line="276" w:lineRule="auto"/>
        <w:jc w:val="center"/>
      </w:pPr>
      <w:r>
        <w:t>1</w:t>
      </w:r>
      <w:r w:rsidR="002B5F5F">
        <w:t>3</w:t>
      </w:r>
      <w:r>
        <w:t>-</w:t>
      </w:r>
      <w:r w:rsidR="002B5F5F">
        <w:t>0</w:t>
      </w:r>
      <w:r>
        <w:t>0–13-</w:t>
      </w:r>
      <w:r w:rsidR="002B5F5F">
        <w:t>3</w:t>
      </w:r>
      <w:r>
        <w:t>0</w:t>
      </w:r>
    </w:p>
    <w:p w:rsidR="00681280" w:rsidRPr="002B5F5F" w:rsidRDefault="00681280" w:rsidP="00681280">
      <w:pPr>
        <w:spacing w:line="276" w:lineRule="auto"/>
        <w:jc w:val="center"/>
        <w:rPr>
          <w:b/>
        </w:rPr>
      </w:pPr>
      <w:r w:rsidRPr="002B5F5F">
        <w:rPr>
          <w:b/>
        </w:rPr>
        <w:t>Кофе-брейк</w:t>
      </w:r>
    </w:p>
    <w:p w:rsidR="00681280" w:rsidRDefault="00681280" w:rsidP="00681280">
      <w:pPr>
        <w:spacing w:line="276" w:lineRule="auto"/>
        <w:jc w:val="center"/>
      </w:pPr>
    </w:p>
    <w:p w:rsidR="00681280" w:rsidRDefault="00681280" w:rsidP="00681280">
      <w:pPr>
        <w:spacing w:line="276" w:lineRule="auto"/>
        <w:jc w:val="center"/>
      </w:pPr>
      <w:r>
        <w:t>13-</w:t>
      </w:r>
      <w:r w:rsidR="002B5F5F">
        <w:t>3</w:t>
      </w:r>
      <w:r>
        <w:t>0–17-</w:t>
      </w:r>
      <w:r w:rsidR="008671DB">
        <w:t>0</w:t>
      </w:r>
      <w:r>
        <w:t>0</w:t>
      </w:r>
    </w:p>
    <w:p w:rsidR="002E6B69" w:rsidRPr="0022368F" w:rsidRDefault="002E6B69" w:rsidP="00681280">
      <w:pPr>
        <w:spacing w:line="276" w:lineRule="auto"/>
        <w:jc w:val="center"/>
        <w:rPr>
          <w:b/>
        </w:rPr>
      </w:pPr>
      <w:r w:rsidRPr="0022368F">
        <w:rPr>
          <w:b/>
        </w:rPr>
        <w:t xml:space="preserve">Секция 1. </w:t>
      </w:r>
      <w:r w:rsidR="0022368F" w:rsidRPr="0022368F">
        <w:rPr>
          <w:b/>
        </w:rPr>
        <w:t>Античный мир от греческой классики до средневековой рецепции</w:t>
      </w:r>
    </w:p>
    <w:p w:rsidR="0022368F" w:rsidRPr="00B735D2" w:rsidRDefault="0022368F" w:rsidP="00681280">
      <w:pPr>
        <w:spacing w:line="276" w:lineRule="auto"/>
        <w:jc w:val="center"/>
        <w:rPr>
          <w:sz w:val="22"/>
          <w:szCs w:val="22"/>
        </w:rPr>
      </w:pPr>
      <w:r w:rsidRPr="00B735D2">
        <w:rPr>
          <w:sz w:val="22"/>
          <w:szCs w:val="22"/>
        </w:rPr>
        <w:t xml:space="preserve">(ауд. </w:t>
      </w:r>
      <w:r w:rsidR="00B735D2" w:rsidRPr="00B735D2">
        <w:rPr>
          <w:sz w:val="22"/>
          <w:szCs w:val="22"/>
        </w:rPr>
        <w:t>103</w:t>
      </w:r>
      <w:r w:rsidRPr="00B735D2">
        <w:rPr>
          <w:sz w:val="22"/>
          <w:szCs w:val="22"/>
        </w:rPr>
        <w:t>)</w:t>
      </w:r>
    </w:p>
    <w:p w:rsidR="00B735D2" w:rsidRPr="00AE01A8" w:rsidRDefault="00B735D2" w:rsidP="00B735D2">
      <w:pPr>
        <w:spacing w:line="276" w:lineRule="auto"/>
        <w:jc w:val="center"/>
      </w:pPr>
      <w:r>
        <w:rPr>
          <w:i/>
          <w:sz w:val="22"/>
          <w:szCs w:val="22"/>
        </w:rPr>
        <w:t>Соп</w:t>
      </w:r>
      <w:r w:rsidRPr="00B735D2">
        <w:rPr>
          <w:i/>
          <w:sz w:val="22"/>
          <w:szCs w:val="22"/>
        </w:rPr>
        <w:t>редседател</w:t>
      </w:r>
      <w:r>
        <w:rPr>
          <w:i/>
          <w:sz w:val="22"/>
          <w:szCs w:val="22"/>
        </w:rPr>
        <w:t>и</w:t>
      </w:r>
      <w:r w:rsidRPr="00B735D2">
        <w:rPr>
          <w:i/>
          <w:sz w:val="22"/>
          <w:szCs w:val="22"/>
        </w:rPr>
        <w:t xml:space="preserve"> — </w:t>
      </w:r>
      <w:r>
        <w:rPr>
          <w:i/>
          <w:sz w:val="22"/>
          <w:szCs w:val="22"/>
        </w:rPr>
        <w:t xml:space="preserve">Н.Н. </w:t>
      </w:r>
      <w:proofErr w:type="spellStart"/>
      <w:r>
        <w:rPr>
          <w:i/>
          <w:sz w:val="22"/>
          <w:szCs w:val="22"/>
        </w:rPr>
        <w:t>Болгов</w:t>
      </w:r>
      <w:proofErr w:type="spellEnd"/>
      <w:r>
        <w:rPr>
          <w:i/>
          <w:sz w:val="22"/>
          <w:szCs w:val="22"/>
        </w:rPr>
        <w:t xml:space="preserve">, С.К. </w:t>
      </w:r>
      <w:proofErr w:type="spellStart"/>
      <w:r>
        <w:rPr>
          <w:i/>
          <w:sz w:val="22"/>
          <w:szCs w:val="22"/>
        </w:rPr>
        <w:t>Сизов</w:t>
      </w:r>
      <w:proofErr w:type="spellEnd"/>
    </w:p>
    <w:p w:rsidR="00AE01A8" w:rsidRDefault="00AE01A8" w:rsidP="00AE01A8">
      <w:pPr>
        <w:spacing w:line="276" w:lineRule="auto"/>
      </w:pPr>
    </w:p>
    <w:p w:rsidR="00071DEF" w:rsidRPr="00E33455" w:rsidRDefault="002234BE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rFonts w:eastAsia="Times New Roman"/>
          <w:bCs/>
          <w:color w:val="000000"/>
          <w:szCs w:val="24"/>
          <w:lang w:eastAsia="ru-RU"/>
        </w:rPr>
      </w:pPr>
      <w:r w:rsidRPr="00E33455">
        <w:rPr>
          <w:rFonts w:eastAsia="Times New Roman"/>
          <w:i/>
          <w:iCs/>
          <w:color w:val="000000"/>
          <w:szCs w:val="24"/>
          <w:lang w:eastAsia="ru-RU"/>
        </w:rPr>
        <w:t>Синицын Александр Александрович</w:t>
      </w:r>
      <w:r w:rsidR="00071DEF" w:rsidRPr="00E33455">
        <w:rPr>
          <w:rFonts w:eastAsia="Times New Roman"/>
          <w:color w:val="000000"/>
          <w:szCs w:val="24"/>
          <w:lang w:eastAsia="ru-RU"/>
        </w:rPr>
        <w:t xml:space="preserve"> 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(</w:t>
      </w:r>
      <w:r w:rsidRPr="00E33455">
        <w:rPr>
          <w:rFonts w:eastAsia="Times New Roman"/>
          <w:i/>
          <w:color w:val="000000"/>
          <w:szCs w:val="24"/>
          <w:lang w:eastAsia="ru-RU"/>
        </w:rPr>
        <w:t>Русск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ая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христианск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ая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гуманитарн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ая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академи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я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им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.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Ф.М. Достоевского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 xml:space="preserve">, </w:t>
      </w:r>
      <w:r w:rsidRPr="00E33455">
        <w:rPr>
          <w:rFonts w:eastAsia="Times New Roman"/>
          <w:i/>
          <w:color w:val="000000"/>
          <w:szCs w:val="24"/>
          <w:lang w:eastAsia="ru-RU"/>
        </w:rPr>
        <w:t>С</w:t>
      </w:r>
      <w:r w:rsidR="00071DEF" w:rsidRPr="00E33455">
        <w:rPr>
          <w:rFonts w:eastAsia="Times New Roman"/>
          <w:i/>
          <w:color w:val="000000"/>
          <w:szCs w:val="24"/>
          <w:lang w:eastAsia="ru-RU"/>
        </w:rPr>
        <w:t>анкт</w:t>
      </w:r>
      <w:r w:rsidRPr="00E33455">
        <w:rPr>
          <w:rFonts w:eastAsia="Times New Roman"/>
          <w:i/>
          <w:color w:val="000000"/>
          <w:szCs w:val="24"/>
          <w:lang w:eastAsia="ru-RU"/>
        </w:rPr>
        <w:t>-Петербург)</w:t>
      </w:r>
      <w:r w:rsidR="00071DEF" w:rsidRPr="00E33455">
        <w:rPr>
          <w:rFonts w:eastAsia="Times New Roman"/>
          <w:color w:val="000000"/>
          <w:szCs w:val="24"/>
          <w:lang w:eastAsia="ru-RU"/>
        </w:rPr>
        <w:t xml:space="preserve"> </w:t>
      </w:r>
      <w:r w:rsidRPr="00E33455">
        <w:rPr>
          <w:rFonts w:eastAsia="Times New Roman"/>
          <w:bCs/>
          <w:color w:val="000000"/>
          <w:szCs w:val="24"/>
          <w:lang w:eastAsia="ru-RU"/>
        </w:rPr>
        <w:t xml:space="preserve">Геродот о миссии </w:t>
      </w:r>
      <w:proofErr w:type="spellStart"/>
      <w:r w:rsidRPr="00E33455">
        <w:rPr>
          <w:rFonts w:eastAsia="Times New Roman"/>
          <w:bCs/>
          <w:color w:val="000000"/>
          <w:szCs w:val="24"/>
          <w:lang w:eastAsia="ru-RU"/>
        </w:rPr>
        <w:t>Аристагора</w:t>
      </w:r>
      <w:proofErr w:type="spellEnd"/>
      <w:r w:rsidRPr="00E33455">
        <w:rPr>
          <w:rFonts w:eastAsia="Times New Roman"/>
          <w:bCs/>
          <w:color w:val="000000"/>
          <w:szCs w:val="24"/>
          <w:lang w:eastAsia="ru-RU"/>
        </w:rPr>
        <w:t xml:space="preserve"> в Спарте и Афинах и роли в ней загадочной </w:t>
      </w:r>
      <w:proofErr w:type="spellStart"/>
      <w:r w:rsidRPr="006E25FA">
        <w:rPr>
          <w:rFonts w:eastAsia="Times New Roman"/>
          <w:bCs/>
          <w:i/>
          <w:color w:val="000000"/>
          <w:szCs w:val="24"/>
          <w:lang w:eastAsia="ru-RU"/>
        </w:rPr>
        <w:t>chalkeos</w:t>
      </w:r>
      <w:proofErr w:type="spellEnd"/>
      <w:r w:rsidRPr="006E25FA">
        <w:rPr>
          <w:rFonts w:eastAsia="Times New Roman"/>
          <w:bCs/>
          <w:i/>
          <w:color w:val="000000"/>
          <w:szCs w:val="24"/>
          <w:lang w:eastAsia="ru-RU"/>
        </w:rPr>
        <w:t xml:space="preserve"> </w:t>
      </w:r>
      <w:proofErr w:type="spellStart"/>
      <w:r w:rsidRPr="006E25FA">
        <w:rPr>
          <w:rFonts w:eastAsia="Times New Roman"/>
          <w:bCs/>
          <w:i/>
          <w:color w:val="000000"/>
          <w:szCs w:val="24"/>
          <w:lang w:eastAsia="ru-RU"/>
        </w:rPr>
        <w:t>pinax</w:t>
      </w:r>
      <w:proofErr w:type="spellEnd"/>
      <w:r w:rsidRPr="00E33455">
        <w:rPr>
          <w:rFonts w:eastAsia="Times New Roman"/>
          <w:bCs/>
          <w:color w:val="000000"/>
          <w:szCs w:val="24"/>
          <w:lang w:eastAsia="ru-RU"/>
        </w:rPr>
        <w:t> (</w:t>
      </w:r>
      <w:proofErr w:type="spellStart"/>
      <w:r w:rsidRPr="00E33455">
        <w:rPr>
          <w:rFonts w:eastAsia="Times New Roman"/>
          <w:bCs/>
          <w:color w:val="000000"/>
          <w:szCs w:val="24"/>
          <w:lang w:eastAsia="ru-RU"/>
        </w:rPr>
        <w:t>Herod</w:t>
      </w:r>
      <w:proofErr w:type="spellEnd"/>
      <w:r w:rsidRPr="00E33455">
        <w:rPr>
          <w:rFonts w:eastAsia="Times New Roman"/>
          <w:bCs/>
          <w:color w:val="000000"/>
          <w:szCs w:val="24"/>
          <w:lang w:eastAsia="ru-RU"/>
        </w:rPr>
        <w:t>. V. 49</w:t>
      </w:r>
      <w:r w:rsidR="00071DEF" w:rsidRPr="00E33455">
        <w:rPr>
          <w:rFonts w:eastAsia="Times New Roman"/>
          <w:bCs/>
          <w:color w:val="000000"/>
          <w:szCs w:val="24"/>
          <w:lang w:eastAsia="ru-RU"/>
        </w:rPr>
        <w:t>–51)</w:t>
      </w:r>
    </w:p>
    <w:p w:rsidR="00F103EB" w:rsidRPr="00E33455" w:rsidRDefault="00F103EB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color w:val="000000"/>
          <w:szCs w:val="24"/>
          <w:shd w:val="clear" w:color="auto" w:fill="FFFFFF"/>
        </w:rPr>
      </w:pPr>
      <w:r w:rsidRPr="00E33455">
        <w:rPr>
          <w:rFonts w:eastAsia="Times New Roman"/>
          <w:i/>
          <w:iCs/>
          <w:color w:val="000000"/>
          <w:szCs w:val="24"/>
          <w:shd w:val="clear" w:color="auto" w:fill="FFFFFF"/>
          <w:lang w:eastAsia="ru-RU"/>
        </w:rPr>
        <w:t>Гвоздева Татьяна Борисовна (Литер</w:t>
      </w:r>
      <w:r w:rsidRPr="00E33455">
        <w:rPr>
          <w:rFonts w:eastAsia="Times New Roman"/>
          <w:i/>
          <w:iCs/>
          <w:color w:val="000000"/>
          <w:szCs w:val="24"/>
          <w:shd w:val="clear" w:color="auto" w:fill="FFFFFF"/>
          <w:lang w:eastAsia="ru-RU"/>
        </w:rPr>
        <w:t>атурный ин-т им. А.М. Горького,</w:t>
      </w:r>
      <w:r w:rsidRPr="00E33455">
        <w:rPr>
          <w:rFonts w:eastAsia="Times New Roman"/>
          <w:i/>
          <w:iCs/>
          <w:color w:val="000000"/>
          <w:szCs w:val="24"/>
          <w:lang w:eastAsia="ru-RU"/>
        </w:rPr>
        <w:t xml:space="preserve"> РУДН</w:t>
      </w:r>
      <w:r w:rsidRPr="00E33455">
        <w:rPr>
          <w:rFonts w:eastAsia="Times New Roman"/>
          <w:i/>
          <w:iCs/>
          <w:color w:val="000000"/>
          <w:szCs w:val="24"/>
          <w:lang w:eastAsia="ru-RU"/>
        </w:rPr>
        <w:t xml:space="preserve">, </w:t>
      </w:r>
      <w:r w:rsidRPr="00E33455">
        <w:rPr>
          <w:rFonts w:eastAsia="Times New Roman"/>
          <w:i/>
          <w:iCs/>
          <w:color w:val="000000"/>
          <w:szCs w:val="24"/>
          <w:shd w:val="clear" w:color="auto" w:fill="FFFFFF"/>
          <w:lang w:eastAsia="ru-RU"/>
        </w:rPr>
        <w:t>Москва</w:t>
      </w:r>
      <w:r w:rsidRPr="00E33455">
        <w:rPr>
          <w:rFonts w:eastAsia="Times New Roman"/>
          <w:i/>
          <w:iCs/>
          <w:color w:val="000000"/>
          <w:szCs w:val="24"/>
          <w:shd w:val="clear" w:color="auto" w:fill="FFFFFF"/>
          <w:lang w:eastAsia="ru-RU"/>
        </w:rPr>
        <w:t>)</w:t>
      </w:r>
      <w:r w:rsidR="008671DB" w:rsidRPr="00E33455">
        <w:rPr>
          <w:rFonts w:eastAsia="Times New Roman"/>
          <w:color w:val="000000"/>
          <w:szCs w:val="24"/>
          <w:lang w:eastAsia="ru-RU"/>
        </w:rPr>
        <w:t xml:space="preserve"> </w:t>
      </w:r>
      <w:r w:rsidRPr="00E33455">
        <w:rPr>
          <w:rFonts w:eastAsia="Times New Roman"/>
          <w:color w:val="000000"/>
          <w:szCs w:val="24"/>
          <w:lang w:eastAsia="ru-RU"/>
        </w:rPr>
        <w:t>Особенности в о</w:t>
      </w:r>
      <w:r w:rsidRPr="00E33455">
        <w:rPr>
          <w:rFonts w:eastAsia="Times New Roman"/>
          <w:color w:val="000000"/>
          <w:szCs w:val="24"/>
          <w:lang w:eastAsia="ru-RU"/>
        </w:rPr>
        <w:t>рганизации греческого пятиборья</w:t>
      </w:r>
      <w:r w:rsidR="00B735D2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071DEF" w:rsidRPr="00E33455" w:rsidRDefault="00071DEF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color w:val="000000"/>
          <w:szCs w:val="24"/>
          <w:shd w:val="clear" w:color="auto" w:fill="FFFFFF"/>
        </w:rPr>
      </w:pPr>
      <w:proofErr w:type="spellStart"/>
      <w:r w:rsidRPr="00E33455">
        <w:rPr>
          <w:i/>
          <w:color w:val="000000"/>
          <w:szCs w:val="24"/>
          <w:shd w:val="clear" w:color="auto" w:fill="FFFFFF"/>
        </w:rPr>
        <w:t>Сизов</w:t>
      </w:r>
      <w:proofErr w:type="spellEnd"/>
      <w:r w:rsidRPr="00E33455">
        <w:rPr>
          <w:i/>
          <w:color w:val="000000"/>
          <w:szCs w:val="24"/>
          <w:shd w:val="clear" w:color="auto" w:fill="FFFFFF"/>
        </w:rPr>
        <w:t xml:space="preserve"> С</w:t>
      </w:r>
      <w:r w:rsidRPr="00E33455">
        <w:rPr>
          <w:i/>
          <w:color w:val="000000"/>
          <w:szCs w:val="24"/>
          <w:shd w:val="clear" w:color="auto" w:fill="FFFFFF"/>
        </w:rPr>
        <w:t xml:space="preserve">ергей </w:t>
      </w:r>
      <w:r w:rsidRPr="00E33455">
        <w:rPr>
          <w:i/>
          <w:color w:val="000000"/>
          <w:szCs w:val="24"/>
          <w:shd w:val="clear" w:color="auto" w:fill="FFFFFF"/>
        </w:rPr>
        <w:t>К</w:t>
      </w:r>
      <w:r w:rsidRPr="00E33455">
        <w:rPr>
          <w:i/>
          <w:color w:val="000000"/>
          <w:szCs w:val="24"/>
          <w:shd w:val="clear" w:color="auto" w:fill="FFFFFF"/>
        </w:rPr>
        <w:t>узьмич (ННГУ)</w:t>
      </w:r>
      <w:r w:rsidRPr="00E33455">
        <w:rPr>
          <w:color w:val="000000"/>
          <w:szCs w:val="24"/>
          <w:shd w:val="clear" w:color="auto" w:fill="FFFFFF"/>
        </w:rPr>
        <w:t xml:space="preserve"> </w:t>
      </w:r>
      <w:r w:rsidRPr="00E33455">
        <w:rPr>
          <w:color w:val="000000"/>
          <w:szCs w:val="24"/>
          <w:shd w:val="clear" w:color="auto" w:fill="FFFFFF"/>
        </w:rPr>
        <w:t>«</w:t>
      </w:r>
      <w:r w:rsidRPr="00E33455">
        <w:rPr>
          <w:color w:val="000000"/>
          <w:szCs w:val="24"/>
          <w:shd w:val="clear" w:color="auto" w:fill="FFFFFF"/>
        </w:rPr>
        <w:t>Общее право</w:t>
      </w:r>
      <w:r w:rsidRPr="00E33455">
        <w:rPr>
          <w:color w:val="000000"/>
          <w:szCs w:val="24"/>
          <w:shd w:val="clear" w:color="auto" w:fill="FFFFFF"/>
        </w:rPr>
        <w:t>»</w:t>
      </w:r>
      <w:r w:rsidRPr="00E33455">
        <w:rPr>
          <w:color w:val="000000"/>
          <w:szCs w:val="24"/>
          <w:shd w:val="clear" w:color="auto" w:fill="FFFFFF"/>
        </w:rPr>
        <w:t xml:space="preserve"> и </w:t>
      </w:r>
      <w:r w:rsidRPr="00E33455">
        <w:rPr>
          <w:color w:val="000000"/>
          <w:szCs w:val="24"/>
          <w:shd w:val="clear" w:color="auto" w:fill="FFFFFF"/>
        </w:rPr>
        <w:t>«</w:t>
      </w:r>
      <w:r w:rsidRPr="00E33455">
        <w:rPr>
          <w:color w:val="000000"/>
          <w:szCs w:val="24"/>
          <w:shd w:val="clear" w:color="auto" w:fill="FFFFFF"/>
        </w:rPr>
        <w:t>общий суд</w:t>
      </w:r>
      <w:r w:rsidRPr="00E33455">
        <w:rPr>
          <w:color w:val="000000"/>
          <w:szCs w:val="24"/>
          <w:shd w:val="clear" w:color="auto" w:fill="FFFFFF"/>
        </w:rPr>
        <w:t>»</w:t>
      </w:r>
      <w:r w:rsidRPr="00E33455">
        <w:rPr>
          <w:color w:val="000000"/>
          <w:szCs w:val="24"/>
          <w:shd w:val="clear" w:color="auto" w:fill="FFFFFF"/>
        </w:rPr>
        <w:t xml:space="preserve"> на Крите в эллинистическую эпоху</w:t>
      </w:r>
    </w:p>
    <w:p w:rsidR="00071DEF" w:rsidRPr="00E33455" w:rsidRDefault="00071DEF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color w:val="000000"/>
          <w:szCs w:val="24"/>
          <w:shd w:val="clear" w:color="auto" w:fill="FFFFFF"/>
        </w:rPr>
      </w:pPr>
      <w:r w:rsidRPr="00E33455">
        <w:rPr>
          <w:i/>
          <w:szCs w:val="24"/>
        </w:rPr>
        <w:t>Борисова Елизавета Юрьевна (</w:t>
      </w:r>
      <w:r w:rsidRPr="00E33455">
        <w:rPr>
          <w:i/>
          <w:szCs w:val="24"/>
        </w:rPr>
        <w:t>ННГУ</w:t>
      </w:r>
      <w:r w:rsidRPr="00E33455">
        <w:rPr>
          <w:i/>
          <w:szCs w:val="24"/>
        </w:rPr>
        <w:t xml:space="preserve">), </w:t>
      </w:r>
      <w:proofErr w:type="spellStart"/>
      <w:r w:rsidRPr="00E33455">
        <w:rPr>
          <w:i/>
          <w:szCs w:val="24"/>
        </w:rPr>
        <w:t>Сивкина</w:t>
      </w:r>
      <w:proofErr w:type="spellEnd"/>
      <w:r w:rsidRPr="00E33455">
        <w:rPr>
          <w:i/>
          <w:szCs w:val="24"/>
        </w:rPr>
        <w:t xml:space="preserve"> Н</w:t>
      </w:r>
      <w:r w:rsidRPr="00E33455">
        <w:rPr>
          <w:i/>
          <w:szCs w:val="24"/>
        </w:rPr>
        <w:t>.</w:t>
      </w:r>
      <w:r w:rsidRPr="00E33455">
        <w:rPr>
          <w:i/>
          <w:szCs w:val="24"/>
        </w:rPr>
        <w:t>Ю</w:t>
      </w:r>
      <w:r w:rsidRPr="00E33455">
        <w:rPr>
          <w:i/>
          <w:szCs w:val="24"/>
        </w:rPr>
        <w:t>.</w:t>
      </w:r>
      <w:r w:rsidRPr="00E33455">
        <w:rPr>
          <w:i/>
          <w:szCs w:val="24"/>
        </w:rPr>
        <w:t xml:space="preserve"> (</w:t>
      </w:r>
      <w:r w:rsidRPr="00E33455">
        <w:rPr>
          <w:i/>
          <w:szCs w:val="24"/>
        </w:rPr>
        <w:t>ННГУ,</w:t>
      </w:r>
      <w:r w:rsidRPr="00E33455">
        <w:rPr>
          <w:i/>
          <w:szCs w:val="24"/>
        </w:rPr>
        <w:t xml:space="preserve"> НГЛУ)</w:t>
      </w:r>
      <w:r w:rsidRPr="00E33455">
        <w:rPr>
          <w:szCs w:val="24"/>
        </w:rPr>
        <w:t xml:space="preserve"> </w:t>
      </w:r>
      <w:r w:rsidRPr="00E33455">
        <w:rPr>
          <w:color w:val="000000"/>
          <w:szCs w:val="24"/>
          <w:shd w:val="clear" w:color="auto" w:fill="FFFFFF"/>
        </w:rPr>
        <w:t xml:space="preserve">Матримониальная политика Филиппа </w:t>
      </w:r>
      <w:r w:rsidRPr="00E33455">
        <w:rPr>
          <w:color w:val="000000"/>
          <w:szCs w:val="24"/>
          <w:shd w:val="clear" w:color="auto" w:fill="FFFFFF"/>
          <w:lang w:val="en-US"/>
        </w:rPr>
        <w:t>II</w:t>
      </w:r>
      <w:r w:rsidRPr="00E33455">
        <w:rPr>
          <w:color w:val="000000"/>
          <w:szCs w:val="24"/>
          <w:shd w:val="clear" w:color="auto" w:fill="FFFFFF"/>
        </w:rPr>
        <w:t xml:space="preserve"> Македонского: новый взгляд на старую дискуссию</w:t>
      </w:r>
    </w:p>
    <w:p w:rsidR="00071DEF" w:rsidRPr="00E33455" w:rsidRDefault="00071DEF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r w:rsidRPr="00E33455">
        <w:rPr>
          <w:rFonts w:eastAsia="Times New Roman"/>
          <w:i/>
          <w:color w:val="000000"/>
          <w:szCs w:val="24"/>
          <w:lang w:eastAsia="ru-RU"/>
        </w:rPr>
        <w:t>Климов Олег Юрьевич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 (</w:t>
      </w:r>
      <w:r w:rsidRPr="00E33455">
        <w:rPr>
          <w:rFonts w:eastAsia="Times New Roman"/>
          <w:i/>
          <w:color w:val="000000"/>
          <w:szCs w:val="24"/>
          <w:lang w:eastAsia="ru-RU"/>
        </w:rPr>
        <w:t>С</w:t>
      </w:r>
      <w:r w:rsidRPr="00E33455">
        <w:rPr>
          <w:rFonts w:eastAsia="Times New Roman"/>
          <w:i/>
          <w:color w:val="000000"/>
          <w:szCs w:val="24"/>
          <w:lang w:eastAsia="ru-RU"/>
        </w:rPr>
        <w:t>Пб</w:t>
      </w:r>
      <w:r w:rsidRPr="00E33455">
        <w:rPr>
          <w:rFonts w:eastAsia="Times New Roman"/>
          <w:i/>
          <w:color w:val="000000"/>
          <w:szCs w:val="24"/>
          <w:lang w:eastAsia="ru-RU"/>
        </w:rPr>
        <w:t>ГУ</w:t>
      </w:r>
      <w:r w:rsidRPr="00E33455">
        <w:rPr>
          <w:rFonts w:eastAsia="Times New Roman"/>
          <w:i/>
          <w:color w:val="000000"/>
          <w:szCs w:val="24"/>
          <w:lang w:eastAsia="ru-RU"/>
        </w:rPr>
        <w:t>)</w:t>
      </w:r>
      <w:r w:rsidRPr="00E33455">
        <w:rPr>
          <w:rFonts w:eastAsia="Times New Roman"/>
          <w:color w:val="000000"/>
          <w:szCs w:val="24"/>
          <w:lang w:eastAsia="ru-RU"/>
        </w:rPr>
        <w:t xml:space="preserve"> </w:t>
      </w:r>
      <w:r w:rsidRPr="00E33455">
        <w:rPr>
          <w:rFonts w:eastAsia="Times New Roman"/>
          <w:color w:val="000000"/>
          <w:szCs w:val="24"/>
          <w:lang w:eastAsia="ru-RU"/>
        </w:rPr>
        <w:t>Практика летоисчисления и датирования года в эллинистических полисах Малой Азии</w:t>
      </w:r>
      <w:r w:rsidR="00B735D2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F103EB" w:rsidRPr="00E33455" w:rsidRDefault="00F103EB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szCs w:val="24"/>
        </w:rPr>
      </w:pPr>
      <w:r w:rsidRPr="00E33455">
        <w:rPr>
          <w:rFonts w:eastAsia="Times New Roman"/>
          <w:i/>
          <w:iCs/>
          <w:color w:val="000000"/>
          <w:szCs w:val="24"/>
          <w:lang w:eastAsia="ru-RU"/>
        </w:rPr>
        <w:t>Гвоздева Инна Андреевна</w:t>
      </w:r>
      <w:r w:rsidRPr="00E33455">
        <w:rPr>
          <w:rFonts w:eastAsia="Times New Roman"/>
          <w:color w:val="000000"/>
          <w:szCs w:val="24"/>
          <w:lang w:eastAsia="ru-RU"/>
        </w:rPr>
        <w:t> </w:t>
      </w:r>
      <w:r w:rsidRPr="00E33455">
        <w:rPr>
          <w:rFonts w:eastAsia="Times New Roman"/>
          <w:i/>
          <w:iCs/>
          <w:color w:val="000000"/>
          <w:szCs w:val="24"/>
          <w:lang w:eastAsia="ru-RU"/>
        </w:rPr>
        <w:t>(МГУ им. М.В. Ломоносова)</w:t>
      </w:r>
      <w:r w:rsidRPr="00E3345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E33455">
        <w:rPr>
          <w:rFonts w:eastAsia="Times New Roman"/>
          <w:color w:val="000000"/>
          <w:szCs w:val="24"/>
          <w:lang w:eastAsia="ru-RU"/>
        </w:rPr>
        <w:t>Агенний</w:t>
      </w:r>
      <w:proofErr w:type="spellEnd"/>
      <w:r w:rsidRPr="00E3345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E33455">
        <w:rPr>
          <w:rFonts w:eastAsia="Times New Roman"/>
          <w:color w:val="000000"/>
          <w:szCs w:val="24"/>
          <w:lang w:eastAsia="ru-RU"/>
        </w:rPr>
        <w:t>Урбик</w:t>
      </w:r>
      <w:proofErr w:type="spellEnd"/>
      <w:r w:rsidRPr="00E33455">
        <w:rPr>
          <w:rFonts w:eastAsia="Times New Roman"/>
          <w:color w:val="000000"/>
          <w:szCs w:val="24"/>
          <w:lang w:eastAsia="ru-RU"/>
        </w:rPr>
        <w:t xml:space="preserve"> </w:t>
      </w:r>
      <w:r w:rsidRPr="00E33455">
        <w:rPr>
          <w:rFonts w:eastAsia="Times New Roman"/>
          <w:color w:val="000000"/>
          <w:szCs w:val="24"/>
          <w:lang w:eastAsia="ru-RU"/>
        </w:rPr>
        <w:t>—</w:t>
      </w:r>
      <w:r w:rsidRPr="00E33455">
        <w:rPr>
          <w:rFonts w:eastAsia="Times New Roman"/>
          <w:color w:val="000000"/>
          <w:szCs w:val="24"/>
          <w:lang w:eastAsia="ru-RU"/>
        </w:rPr>
        <w:t xml:space="preserve"> комментатор классических текстов римских землемеров</w:t>
      </w:r>
      <w:r w:rsidR="00B735D2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681280" w:rsidRPr="00E33455" w:rsidRDefault="00F103EB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r w:rsidRPr="00E33455">
        <w:rPr>
          <w:i/>
          <w:color w:val="000000"/>
          <w:szCs w:val="24"/>
          <w:shd w:val="clear" w:color="auto" w:fill="FFFFFF"/>
        </w:rPr>
        <w:t>Марков К</w:t>
      </w:r>
      <w:r w:rsidRPr="00E33455">
        <w:rPr>
          <w:i/>
          <w:color w:val="000000"/>
          <w:szCs w:val="24"/>
          <w:shd w:val="clear" w:color="auto" w:fill="FFFFFF"/>
        </w:rPr>
        <w:t xml:space="preserve">онстантин </w:t>
      </w:r>
      <w:r w:rsidRPr="00E33455">
        <w:rPr>
          <w:i/>
          <w:color w:val="000000"/>
          <w:szCs w:val="24"/>
          <w:shd w:val="clear" w:color="auto" w:fill="FFFFFF"/>
        </w:rPr>
        <w:t>В</w:t>
      </w:r>
      <w:r w:rsidRPr="00E33455">
        <w:rPr>
          <w:i/>
          <w:color w:val="000000"/>
          <w:szCs w:val="24"/>
          <w:shd w:val="clear" w:color="auto" w:fill="FFFFFF"/>
        </w:rPr>
        <w:t>ладимирович</w:t>
      </w:r>
      <w:r w:rsidRPr="00E33455">
        <w:rPr>
          <w:color w:val="000000"/>
          <w:szCs w:val="24"/>
          <w:shd w:val="clear" w:color="auto" w:fill="FFFFFF"/>
        </w:rPr>
        <w:t xml:space="preserve"> (ННГУ)</w:t>
      </w:r>
      <w:r w:rsidRPr="00E33455">
        <w:rPr>
          <w:color w:val="000000"/>
          <w:szCs w:val="24"/>
          <w:shd w:val="clear" w:color="auto" w:fill="FFFFFF"/>
        </w:rPr>
        <w:t xml:space="preserve"> Кассий </w:t>
      </w:r>
      <w:proofErr w:type="spellStart"/>
      <w:r w:rsidRPr="00E33455">
        <w:rPr>
          <w:color w:val="000000"/>
          <w:szCs w:val="24"/>
          <w:shd w:val="clear" w:color="auto" w:fill="FFFFFF"/>
        </w:rPr>
        <w:t>Дион</w:t>
      </w:r>
      <w:proofErr w:type="spellEnd"/>
      <w:r w:rsidRPr="00E33455">
        <w:rPr>
          <w:color w:val="000000"/>
          <w:szCs w:val="24"/>
          <w:shd w:val="clear" w:color="auto" w:fill="FFFFFF"/>
        </w:rPr>
        <w:t xml:space="preserve"> и «</w:t>
      </w:r>
      <w:proofErr w:type="spellStart"/>
      <w:r w:rsidRPr="00E33455">
        <w:rPr>
          <w:color w:val="000000"/>
          <w:szCs w:val="24"/>
          <w:shd w:val="clear" w:color="auto" w:fill="FFFFFF"/>
        </w:rPr>
        <w:t>Зеноново</w:t>
      </w:r>
      <w:proofErr w:type="spellEnd"/>
      <w:r w:rsidRPr="00E33455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33455">
        <w:rPr>
          <w:color w:val="000000"/>
          <w:szCs w:val="24"/>
          <w:shd w:val="clear" w:color="auto" w:fill="FFFFFF"/>
        </w:rPr>
        <w:t>учение»</w:t>
      </w:r>
      <w:proofErr w:type="spellEnd"/>
    </w:p>
    <w:p w:rsidR="00681280" w:rsidRPr="00E33455" w:rsidRDefault="00681280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rFonts w:eastAsia="Times New Roman"/>
          <w:color w:val="000000"/>
          <w:szCs w:val="24"/>
          <w:lang w:eastAsia="ru-RU"/>
        </w:rPr>
      </w:pPr>
      <w:proofErr w:type="spellStart"/>
      <w:r w:rsidRPr="00E33455">
        <w:rPr>
          <w:rFonts w:eastAsia="Times New Roman"/>
          <w:i/>
          <w:color w:val="000000"/>
          <w:szCs w:val="24"/>
          <w:lang w:eastAsia="ru-RU"/>
        </w:rPr>
        <w:t>Болгов</w:t>
      </w:r>
      <w:proofErr w:type="spellEnd"/>
      <w:r w:rsidRPr="00E33455">
        <w:rPr>
          <w:rFonts w:eastAsia="Times New Roman"/>
          <w:i/>
          <w:color w:val="000000"/>
          <w:szCs w:val="24"/>
          <w:lang w:eastAsia="ru-RU"/>
        </w:rPr>
        <w:t xml:space="preserve"> Николай Николаевич</w:t>
      </w:r>
      <w:r w:rsidR="001A2493">
        <w:rPr>
          <w:rFonts w:eastAsia="Times New Roman"/>
          <w:i/>
          <w:color w:val="000000"/>
          <w:szCs w:val="24"/>
          <w:lang w:eastAsia="ru-RU"/>
        </w:rPr>
        <w:t xml:space="preserve"> </w:t>
      </w:r>
      <w:r w:rsidR="001A2493" w:rsidRPr="00E33455">
        <w:rPr>
          <w:rFonts w:eastAsia="Times New Roman"/>
          <w:i/>
          <w:color w:val="000000"/>
          <w:szCs w:val="24"/>
          <w:lang w:eastAsia="ru-RU"/>
        </w:rPr>
        <w:t xml:space="preserve">(НИУ </w:t>
      </w:r>
      <w:r w:rsidR="001A2493">
        <w:rPr>
          <w:rFonts w:eastAsia="Times New Roman"/>
          <w:i/>
          <w:color w:val="000000"/>
          <w:szCs w:val="24"/>
          <w:lang w:eastAsia="ru-RU"/>
        </w:rPr>
        <w:t>«</w:t>
      </w:r>
      <w:proofErr w:type="spellStart"/>
      <w:r w:rsidR="001A2493" w:rsidRPr="00E33455">
        <w:rPr>
          <w:rFonts w:eastAsia="Times New Roman"/>
          <w:i/>
          <w:color w:val="000000"/>
          <w:szCs w:val="24"/>
          <w:lang w:eastAsia="ru-RU"/>
        </w:rPr>
        <w:t>БелГУ</w:t>
      </w:r>
      <w:proofErr w:type="spellEnd"/>
      <w:r w:rsidR="001A2493">
        <w:rPr>
          <w:rFonts w:eastAsia="Times New Roman"/>
          <w:i/>
          <w:color w:val="000000"/>
          <w:szCs w:val="24"/>
          <w:lang w:eastAsia="ru-RU"/>
        </w:rPr>
        <w:t>»</w:t>
      </w:r>
      <w:r w:rsidR="001A2493" w:rsidRPr="00E33455">
        <w:rPr>
          <w:rFonts w:eastAsia="Times New Roman"/>
          <w:i/>
          <w:color w:val="000000"/>
          <w:szCs w:val="24"/>
          <w:lang w:eastAsia="ru-RU"/>
        </w:rPr>
        <w:t>)</w:t>
      </w:r>
      <w:r w:rsidRPr="00E33455">
        <w:rPr>
          <w:rFonts w:eastAsia="Times New Roman"/>
          <w:i/>
          <w:color w:val="000000"/>
          <w:szCs w:val="24"/>
          <w:lang w:eastAsia="ru-RU"/>
        </w:rPr>
        <w:t xml:space="preserve">, Денисова Ирина Викторовна (НИУ </w:t>
      </w:r>
      <w:r w:rsidR="00E33455">
        <w:rPr>
          <w:rFonts w:eastAsia="Times New Roman"/>
          <w:i/>
          <w:color w:val="000000"/>
          <w:szCs w:val="24"/>
          <w:lang w:eastAsia="ru-RU"/>
        </w:rPr>
        <w:t>«</w:t>
      </w:r>
      <w:proofErr w:type="spellStart"/>
      <w:r w:rsidRPr="00E33455">
        <w:rPr>
          <w:rFonts w:eastAsia="Times New Roman"/>
          <w:i/>
          <w:color w:val="000000"/>
          <w:szCs w:val="24"/>
          <w:lang w:eastAsia="ru-RU"/>
        </w:rPr>
        <w:t>БелГУ</w:t>
      </w:r>
      <w:proofErr w:type="spellEnd"/>
      <w:r w:rsidR="00E33455">
        <w:rPr>
          <w:rFonts w:eastAsia="Times New Roman"/>
          <w:i/>
          <w:color w:val="000000"/>
          <w:szCs w:val="24"/>
          <w:lang w:eastAsia="ru-RU"/>
        </w:rPr>
        <w:t>»</w:t>
      </w:r>
      <w:r w:rsidRPr="00E33455">
        <w:rPr>
          <w:rFonts w:eastAsia="Times New Roman"/>
          <w:i/>
          <w:color w:val="000000"/>
          <w:szCs w:val="24"/>
          <w:lang w:eastAsia="ru-RU"/>
        </w:rPr>
        <w:t>)</w:t>
      </w:r>
      <w:r w:rsidRPr="00E33455">
        <w:rPr>
          <w:rFonts w:eastAsia="Times New Roman"/>
          <w:color w:val="000000"/>
          <w:szCs w:val="24"/>
          <w:lang w:eastAsia="ru-RU"/>
        </w:rPr>
        <w:t xml:space="preserve"> Николай </w:t>
      </w:r>
      <w:proofErr w:type="spellStart"/>
      <w:r w:rsidRPr="00E33455">
        <w:rPr>
          <w:rFonts w:eastAsia="Times New Roman"/>
          <w:color w:val="000000"/>
          <w:szCs w:val="24"/>
          <w:lang w:eastAsia="ru-RU"/>
        </w:rPr>
        <w:t>Ликийский</w:t>
      </w:r>
      <w:proofErr w:type="spellEnd"/>
      <w:r w:rsidRPr="00E33455">
        <w:rPr>
          <w:rFonts w:eastAsia="Times New Roman"/>
          <w:color w:val="000000"/>
          <w:szCs w:val="24"/>
          <w:lang w:eastAsia="ru-RU"/>
        </w:rPr>
        <w:t xml:space="preserve"> — афинский софист V в.</w:t>
      </w:r>
    </w:p>
    <w:p w:rsidR="00681280" w:rsidRPr="00E33455" w:rsidRDefault="00681280" w:rsidP="00E33455">
      <w:pPr>
        <w:pStyle w:val="aa"/>
        <w:numPr>
          <w:ilvl w:val="0"/>
          <w:numId w:val="4"/>
        </w:numPr>
        <w:shd w:val="clear" w:color="auto" w:fill="FFFFFF"/>
        <w:spacing w:line="276" w:lineRule="auto"/>
        <w:ind w:left="357" w:hanging="357"/>
        <w:rPr>
          <w:szCs w:val="24"/>
        </w:rPr>
      </w:pPr>
      <w:r w:rsidRPr="002E6B69">
        <w:rPr>
          <w:i/>
          <w:color w:val="000000"/>
          <w:szCs w:val="24"/>
          <w:shd w:val="clear" w:color="auto" w:fill="FFFFFF"/>
        </w:rPr>
        <w:t>Маслов А</w:t>
      </w:r>
      <w:r w:rsidR="002E6B69" w:rsidRPr="002E6B69">
        <w:rPr>
          <w:i/>
          <w:color w:val="000000"/>
          <w:szCs w:val="24"/>
          <w:shd w:val="clear" w:color="auto" w:fill="FFFFFF"/>
        </w:rPr>
        <w:t xml:space="preserve">ртем </w:t>
      </w:r>
      <w:r w:rsidRPr="002E6B69">
        <w:rPr>
          <w:i/>
          <w:color w:val="000000"/>
          <w:szCs w:val="24"/>
          <w:shd w:val="clear" w:color="auto" w:fill="FFFFFF"/>
        </w:rPr>
        <w:t>Н</w:t>
      </w:r>
      <w:r w:rsidR="002E6B69" w:rsidRPr="002E6B69">
        <w:rPr>
          <w:i/>
          <w:color w:val="000000"/>
          <w:szCs w:val="24"/>
          <w:shd w:val="clear" w:color="auto" w:fill="FFFFFF"/>
        </w:rPr>
        <w:t>иколаевич (ННГУ)</w:t>
      </w:r>
      <w:r w:rsidRPr="00E33455">
        <w:rPr>
          <w:color w:val="000000"/>
          <w:szCs w:val="24"/>
          <w:shd w:val="clear" w:color="auto" w:fill="FFFFFF"/>
        </w:rPr>
        <w:t xml:space="preserve"> Какую версию </w:t>
      </w:r>
      <w:r w:rsidR="006E25FA">
        <w:rPr>
          <w:color w:val="000000"/>
          <w:szCs w:val="24"/>
          <w:shd w:val="clear" w:color="auto" w:fill="FFFFFF"/>
        </w:rPr>
        <w:t>«</w:t>
      </w:r>
      <w:r w:rsidRPr="00E33455">
        <w:rPr>
          <w:color w:val="000000"/>
          <w:szCs w:val="24"/>
          <w:shd w:val="clear" w:color="auto" w:fill="FFFFFF"/>
        </w:rPr>
        <w:t>Истории</w:t>
      </w:r>
      <w:r w:rsidR="006E25FA">
        <w:rPr>
          <w:color w:val="000000"/>
          <w:szCs w:val="24"/>
          <w:shd w:val="clear" w:color="auto" w:fill="FFFFFF"/>
        </w:rPr>
        <w:t>»</w:t>
      </w:r>
      <w:r w:rsidRPr="00E33455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33455">
        <w:rPr>
          <w:color w:val="000000"/>
          <w:szCs w:val="24"/>
          <w:shd w:val="clear" w:color="auto" w:fill="FFFFFF"/>
        </w:rPr>
        <w:t>Дарета</w:t>
      </w:r>
      <w:proofErr w:type="spellEnd"/>
      <w:r w:rsidRPr="00E33455">
        <w:rPr>
          <w:color w:val="000000"/>
          <w:szCs w:val="24"/>
          <w:shd w:val="clear" w:color="auto" w:fill="FFFFFF"/>
        </w:rPr>
        <w:t xml:space="preserve"> </w:t>
      </w:r>
      <w:r w:rsidR="002E6B69">
        <w:rPr>
          <w:color w:val="000000"/>
          <w:szCs w:val="24"/>
          <w:shd w:val="clear" w:color="auto" w:fill="FFFFFF"/>
        </w:rPr>
        <w:t xml:space="preserve">Фригийского использовал </w:t>
      </w:r>
      <w:proofErr w:type="spellStart"/>
      <w:r w:rsidR="002E6B69">
        <w:rPr>
          <w:color w:val="000000"/>
          <w:szCs w:val="24"/>
          <w:shd w:val="clear" w:color="auto" w:fill="FFFFFF"/>
        </w:rPr>
        <w:t>Бенцо</w:t>
      </w:r>
      <w:proofErr w:type="spellEnd"/>
      <w:r w:rsidR="002E6B69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2E6B69">
        <w:rPr>
          <w:color w:val="000000"/>
          <w:szCs w:val="24"/>
          <w:shd w:val="clear" w:color="auto" w:fill="FFFFFF"/>
        </w:rPr>
        <w:t>д</w:t>
      </w:r>
      <w:r w:rsidR="002E6B69" w:rsidRPr="002E6B69">
        <w:rPr>
          <w:color w:val="000000"/>
          <w:szCs w:val="24"/>
          <w:shd w:val="clear" w:color="auto" w:fill="FFFFFF"/>
        </w:rPr>
        <w:t>’</w:t>
      </w:r>
      <w:r w:rsidRPr="00E33455">
        <w:rPr>
          <w:color w:val="000000"/>
          <w:szCs w:val="24"/>
          <w:shd w:val="clear" w:color="auto" w:fill="FFFFFF"/>
        </w:rPr>
        <w:t>Алессандриа</w:t>
      </w:r>
      <w:proofErr w:type="spellEnd"/>
      <w:r w:rsidRPr="00E33455">
        <w:rPr>
          <w:color w:val="000000"/>
          <w:szCs w:val="24"/>
          <w:shd w:val="clear" w:color="auto" w:fill="FFFFFF"/>
        </w:rPr>
        <w:t xml:space="preserve"> при составлении своей </w:t>
      </w:r>
      <w:r w:rsidR="006E25FA">
        <w:rPr>
          <w:color w:val="000000"/>
          <w:szCs w:val="24"/>
          <w:shd w:val="clear" w:color="auto" w:fill="FFFFFF"/>
        </w:rPr>
        <w:t>«</w:t>
      </w:r>
      <w:r w:rsidRPr="00E33455">
        <w:rPr>
          <w:color w:val="000000"/>
          <w:szCs w:val="24"/>
          <w:shd w:val="clear" w:color="auto" w:fill="FFFFFF"/>
        </w:rPr>
        <w:t>Хроники</w:t>
      </w:r>
      <w:r w:rsidR="006E25FA">
        <w:rPr>
          <w:color w:val="000000"/>
          <w:szCs w:val="24"/>
          <w:shd w:val="clear" w:color="auto" w:fill="FFFFFF"/>
        </w:rPr>
        <w:t>»</w:t>
      </w:r>
      <w:r w:rsidRPr="00E33455">
        <w:rPr>
          <w:color w:val="000000"/>
          <w:szCs w:val="24"/>
          <w:shd w:val="clear" w:color="auto" w:fill="FFFFFF"/>
        </w:rPr>
        <w:t xml:space="preserve"> (XIV в.)?</w:t>
      </w:r>
    </w:p>
    <w:p w:rsidR="002234BE" w:rsidRDefault="002234BE" w:rsidP="00AE01A8">
      <w:pPr>
        <w:spacing w:line="276" w:lineRule="auto"/>
        <w:ind w:firstLine="709"/>
        <w:rPr>
          <w:szCs w:val="24"/>
        </w:rPr>
      </w:pPr>
    </w:p>
    <w:p w:rsidR="00B735D2" w:rsidRDefault="00B735D2" w:rsidP="00AE01A8">
      <w:pPr>
        <w:spacing w:line="276" w:lineRule="auto"/>
        <w:ind w:firstLine="709"/>
        <w:rPr>
          <w:szCs w:val="24"/>
        </w:rPr>
      </w:pPr>
    </w:p>
    <w:p w:rsidR="002E6B69" w:rsidRPr="0022368F" w:rsidRDefault="002E6B69" w:rsidP="0022368F">
      <w:pPr>
        <w:spacing w:line="276" w:lineRule="auto"/>
        <w:jc w:val="center"/>
        <w:rPr>
          <w:b/>
        </w:rPr>
      </w:pPr>
      <w:r w:rsidRPr="0022368F">
        <w:rPr>
          <w:b/>
        </w:rPr>
        <w:t xml:space="preserve">Секция </w:t>
      </w:r>
      <w:r w:rsidRPr="0022368F">
        <w:rPr>
          <w:b/>
        </w:rPr>
        <w:t>2</w:t>
      </w:r>
      <w:r w:rsidRPr="0022368F">
        <w:rPr>
          <w:b/>
        </w:rPr>
        <w:t xml:space="preserve">. </w:t>
      </w:r>
      <w:r w:rsidR="0022368F" w:rsidRPr="0022368F">
        <w:rPr>
          <w:b/>
        </w:rPr>
        <w:t>Античное Северное Причерноморье: артефакты, надписи, история</w:t>
      </w:r>
    </w:p>
    <w:p w:rsidR="0022368F" w:rsidRPr="00B735D2" w:rsidRDefault="0022368F" w:rsidP="0022368F">
      <w:pPr>
        <w:spacing w:line="276" w:lineRule="auto"/>
        <w:jc w:val="center"/>
        <w:rPr>
          <w:sz w:val="22"/>
          <w:szCs w:val="22"/>
        </w:rPr>
      </w:pPr>
      <w:r w:rsidRPr="00B735D2">
        <w:rPr>
          <w:sz w:val="22"/>
          <w:szCs w:val="22"/>
        </w:rPr>
        <w:t xml:space="preserve">(ауд. </w:t>
      </w:r>
      <w:r w:rsidR="00B735D2">
        <w:rPr>
          <w:sz w:val="22"/>
          <w:szCs w:val="22"/>
        </w:rPr>
        <w:t>320</w:t>
      </w:r>
      <w:r w:rsidRPr="00B735D2">
        <w:rPr>
          <w:sz w:val="22"/>
          <w:szCs w:val="22"/>
        </w:rPr>
        <w:t>)</w:t>
      </w:r>
    </w:p>
    <w:p w:rsidR="00B735D2" w:rsidRPr="00AE01A8" w:rsidRDefault="001A2493" w:rsidP="00B735D2">
      <w:pPr>
        <w:spacing w:line="276" w:lineRule="auto"/>
        <w:jc w:val="center"/>
      </w:pPr>
      <w:r>
        <w:rPr>
          <w:i/>
          <w:sz w:val="22"/>
          <w:szCs w:val="22"/>
        </w:rPr>
        <w:t>Соп</w:t>
      </w:r>
      <w:r w:rsidRPr="00B735D2">
        <w:rPr>
          <w:i/>
          <w:sz w:val="22"/>
          <w:szCs w:val="22"/>
        </w:rPr>
        <w:t>редседател</w:t>
      </w:r>
      <w:r>
        <w:rPr>
          <w:i/>
          <w:sz w:val="22"/>
          <w:szCs w:val="22"/>
        </w:rPr>
        <w:t>и</w:t>
      </w:r>
      <w:r w:rsidRPr="00B735D2">
        <w:rPr>
          <w:i/>
          <w:sz w:val="22"/>
          <w:szCs w:val="22"/>
        </w:rPr>
        <w:t xml:space="preserve"> </w:t>
      </w:r>
      <w:r w:rsidR="00B735D2" w:rsidRPr="00B735D2">
        <w:rPr>
          <w:i/>
          <w:sz w:val="22"/>
          <w:szCs w:val="22"/>
        </w:rPr>
        <w:t>—</w:t>
      </w:r>
      <w:r w:rsidR="002B5F5F">
        <w:rPr>
          <w:i/>
          <w:sz w:val="22"/>
          <w:szCs w:val="22"/>
        </w:rPr>
        <w:t xml:space="preserve"> </w:t>
      </w:r>
      <w:r w:rsidR="00B735D2">
        <w:rPr>
          <w:i/>
          <w:sz w:val="22"/>
          <w:szCs w:val="22"/>
        </w:rPr>
        <w:t xml:space="preserve">О.Л. </w:t>
      </w:r>
      <w:proofErr w:type="spellStart"/>
      <w:r w:rsidR="00B735D2">
        <w:rPr>
          <w:i/>
          <w:sz w:val="22"/>
          <w:szCs w:val="22"/>
        </w:rPr>
        <w:t>Габелко</w:t>
      </w:r>
      <w:proofErr w:type="spellEnd"/>
      <w:r>
        <w:rPr>
          <w:i/>
          <w:sz w:val="22"/>
          <w:szCs w:val="22"/>
        </w:rPr>
        <w:t>, О.Ю. Соколова</w:t>
      </w:r>
    </w:p>
    <w:p w:rsidR="00F103EB" w:rsidRDefault="00F103EB" w:rsidP="00AE01A8">
      <w:pPr>
        <w:spacing w:line="276" w:lineRule="auto"/>
        <w:ind w:firstLine="709"/>
        <w:rPr>
          <w:szCs w:val="24"/>
        </w:rPr>
      </w:pPr>
    </w:p>
    <w:p w:rsidR="00F103EB" w:rsidRPr="00681280" w:rsidRDefault="00F103EB" w:rsidP="00681280">
      <w:pPr>
        <w:pStyle w:val="aa"/>
        <w:numPr>
          <w:ilvl w:val="0"/>
          <w:numId w:val="3"/>
        </w:numPr>
        <w:spacing w:line="276" w:lineRule="auto"/>
        <w:rPr>
          <w:color w:val="000000"/>
          <w:szCs w:val="24"/>
          <w:shd w:val="clear" w:color="auto" w:fill="FFFFFF"/>
        </w:rPr>
      </w:pPr>
      <w:proofErr w:type="spellStart"/>
      <w:r w:rsidRPr="002E6B69">
        <w:rPr>
          <w:i/>
          <w:color w:val="000000"/>
          <w:szCs w:val="24"/>
          <w:shd w:val="clear" w:color="auto" w:fill="FFFFFF"/>
        </w:rPr>
        <w:t>Молева</w:t>
      </w:r>
      <w:proofErr w:type="spellEnd"/>
      <w:r w:rsidRPr="002E6B69">
        <w:rPr>
          <w:i/>
          <w:color w:val="000000"/>
          <w:szCs w:val="24"/>
          <w:shd w:val="clear" w:color="auto" w:fill="FFFFFF"/>
        </w:rPr>
        <w:t xml:space="preserve"> Н</w:t>
      </w:r>
      <w:r w:rsidR="002E6B69" w:rsidRPr="002E6B69">
        <w:rPr>
          <w:i/>
          <w:color w:val="000000"/>
          <w:szCs w:val="24"/>
          <w:shd w:val="clear" w:color="auto" w:fill="FFFFFF"/>
        </w:rPr>
        <w:t>аталья Владимировна (Нижний Новгород)</w:t>
      </w:r>
      <w:r w:rsidRPr="00681280">
        <w:rPr>
          <w:color w:val="000000"/>
          <w:szCs w:val="24"/>
          <w:shd w:val="clear" w:color="auto" w:fill="FFFFFF"/>
        </w:rPr>
        <w:t xml:space="preserve"> Сердоликовая </w:t>
      </w:r>
      <w:proofErr w:type="spellStart"/>
      <w:r w:rsidRPr="00681280">
        <w:rPr>
          <w:color w:val="000000"/>
          <w:szCs w:val="24"/>
          <w:shd w:val="clear" w:color="auto" w:fill="FFFFFF"/>
        </w:rPr>
        <w:t>инталья</w:t>
      </w:r>
      <w:proofErr w:type="spellEnd"/>
      <w:r w:rsidRPr="00681280">
        <w:rPr>
          <w:color w:val="000000"/>
          <w:szCs w:val="24"/>
          <w:shd w:val="clear" w:color="auto" w:fill="FFFFFF"/>
        </w:rPr>
        <w:t xml:space="preserve"> из </w:t>
      </w:r>
      <w:proofErr w:type="spellStart"/>
      <w:r w:rsidRPr="00681280">
        <w:rPr>
          <w:color w:val="000000"/>
          <w:szCs w:val="24"/>
          <w:shd w:val="clear" w:color="auto" w:fill="FFFFFF"/>
        </w:rPr>
        <w:t>Китея</w:t>
      </w:r>
      <w:proofErr w:type="spellEnd"/>
    </w:p>
    <w:p w:rsidR="00681280" w:rsidRPr="00681280" w:rsidRDefault="002E6B69" w:rsidP="00681280">
      <w:pPr>
        <w:pStyle w:val="aa"/>
        <w:numPr>
          <w:ilvl w:val="0"/>
          <w:numId w:val="3"/>
        </w:numPr>
        <w:spacing w:line="276" w:lineRule="auto"/>
        <w:rPr>
          <w:color w:val="000000"/>
          <w:szCs w:val="24"/>
          <w:shd w:val="clear" w:color="auto" w:fill="FFFFFF"/>
        </w:rPr>
      </w:pPr>
      <w:proofErr w:type="spellStart"/>
      <w:r w:rsidRPr="002E6B69">
        <w:rPr>
          <w:i/>
          <w:szCs w:val="24"/>
        </w:rPr>
        <w:t>Шауб</w:t>
      </w:r>
      <w:proofErr w:type="spellEnd"/>
      <w:r w:rsidRPr="002E6B69">
        <w:rPr>
          <w:i/>
          <w:szCs w:val="24"/>
        </w:rPr>
        <w:t xml:space="preserve"> Игорь Юрьевич (СПбГУ)</w:t>
      </w:r>
      <w:r w:rsidR="00681280" w:rsidRPr="00681280">
        <w:rPr>
          <w:szCs w:val="24"/>
        </w:rPr>
        <w:t xml:space="preserve"> </w:t>
      </w:r>
      <w:r w:rsidR="00681280" w:rsidRPr="00681280">
        <w:rPr>
          <w:color w:val="000000"/>
          <w:szCs w:val="24"/>
          <w:shd w:val="clear" w:color="auto" w:fill="FFFFFF"/>
        </w:rPr>
        <w:t xml:space="preserve">Посвящение богине </w:t>
      </w:r>
      <w:proofErr w:type="spellStart"/>
      <w:r w:rsidR="00681280" w:rsidRPr="00681280">
        <w:rPr>
          <w:color w:val="000000"/>
          <w:szCs w:val="24"/>
          <w:shd w:val="clear" w:color="auto" w:fill="FFFFFF"/>
        </w:rPr>
        <w:t>Ангиссе</w:t>
      </w:r>
      <w:proofErr w:type="spellEnd"/>
      <w:r w:rsidR="00681280" w:rsidRPr="00681280">
        <w:rPr>
          <w:color w:val="000000"/>
          <w:szCs w:val="24"/>
          <w:shd w:val="clear" w:color="auto" w:fill="FFFFFF"/>
        </w:rPr>
        <w:t xml:space="preserve"> (КБН № 27)</w:t>
      </w:r>
      <w:r w:rsidR="00B735D2">
        <w:rPr>
          <w:color w:val="000000"/>
          <w:szCs w:val="24"/>
          <w:shd w:val="clear" w:color="auto" w:fill="FFFFFF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F103EB" w:rsidRPr="00681280" w:rsidRDefault="00F103EB" w:rsidP="00681280">
      <w:pPr>
        <w:pStyle w:val="aa"/>
        <w:numPr>
          <w:ilvl w:val="0"/>
          <w:numId w:val="3"/>
        </w:numPr>
        <w:spacing w:line="276" w:lineRule="auto"/>
        <w:rPr>
          <w:rFonts w:eastAsia="Times New Roman"/>
          <w:color w:val="000000"/>
          <w:szCs w:val="24"/>
          <w:lang w:eastAsia="ru-RU"/>
        </w:rPr>
      </w:pPr>
      <w:r w:rsidRPr="0022368F">
        <w:rPr>
          <w:rFonts w:eastAsia="Times New Roman"/>
          <w:i/>
          <w:color w:val="000000"/>
          <w:szCs w:val="24"/>
          <w:lang w:eastAsia="ru-RU"/>
        </w:rPr>
        <w:t>Монахов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 xml:space="preserve"> Сергей Юрьевич,</w:t>
      </w:r>
      <w:r w:rsidR="00E33455" w:rsidRPr="0022368F">
        <w:rPr>
          <w:rFonts w:eastAsia="Times New Roman"/>
          <w:i/>
          <w:color w:val="000000"/>
          <w:szCs w:val="24"/>
          <w:lang w:eastAsia="ru-RU"/>
        </w:rPr>
        <w:t xml:space="preserve"> Кузнецова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 xml:space="preserve"> Елена 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В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ладимировна</w:t>
      </w:r>
      <w:r w:rsidR="00E33455" w:rsidRPr="0022368F">
        <w:rPr>
          <w:rFonts w:eastAsia="Times New Roman"/>
          <w:i/>
          <w:color w:val="000000"/>
          <w:szCs w:val="24"/>
          <w:lang w:eastAsia="ru-RU"/>
        </w:rPr>
        <w:t>,</w:t>
      </w:r>
      <w:r w:rsidR="00E33455" w:rsidRPr="0022368F">
        <w:rPr>
          <w:rFonts w:eastAsia="Times New Roman"/>
          <w:i/>
          <w:color w:val="000000"/>
          <w:szCs w:val="24"/>
          <w:lang w:eastAsia="ru-RU"/>
        </w:rPr>
        <w:t xml:space="preserve"> </w:t>
      </w:r>
      <w:proofErr w:type="spellStart"/>
      <w:r w:rsidR="00E33455" w:rsidRPr="0022368F">
        <w:rPr>
          <w:rFonts w:eastAsia="Times New Roman"/>
          <w:i/>
          <w:color w:val="000000"/>
          <w:szCs w:val="24"/>
          <w:lang w:eastAsia="ru-RU"/>
        </w:rPr>
        <w:t>Чурекова</w:t>
      </w:r>
      <w:proofErr w:type="spellEnd"/>
      <w:r w:rsidR="0022368F" w:rsidRPr="0022368F">
        <w:rPr>
          <w:rFonts w:eastAsia="Times New Roman"/>
          <w:i/>
          <w:color w:val="000000"/>
          <w:szCs w:val="24"/>
          <w:lang w:eastAsia="ru-RU"/>
        </w:rPr>
        <w:t xml:space="preserve"> 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Н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 xml:space="preserve">аталья 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Б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орисовна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 xml:space="preserve"> </w:t>
      </w:r>
      <w:r w:rsidR="0022368F" w:rsidRPr="0022368F">
        <w:rPr>
          <w:rFonts w:eastAsia="Times New Roman"/>
          <w:i/>
          <w:color w:val="000000"/>
          <w:szCs w:val="24"/>
          <w:lang w:eastAsia="ru-RU"/>
        </w:rPr>
        <w:t>(Саратовский госуниверситет)</w:t>
      </w:r>
      <w:r w:rsidR="0022368F">
        <w:rPr>
          <w:rFonts w:eastAsia="Times New Roman"/>
          <w:color w:val="000000"/>
          <w:szCs w:val="24"/>
          <w:lang w:eastAsia="ru-RU"/>
        </w:rPr>
        <w:t xml:space="preserve"> </w:t>
      </w:r>
      <w:r w:rsidRPr="00681280">
        <w:rPr>
          <w:rFonts w:eastAsia="Times New Roman"/>
          <w:color w:val="000000"/>
          <w:szCs w:val="24"/>
          <w:lang w:eastAsia="ru-RU"/>
        </w:rPr>
        <w:t>Опыт создания электронной общедоступной базы данных по материалам амфорных коллекций музеев России</w:t>
      </w:r>
      <w:r w:rsidR="00B735D2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B735D2" w:rsidRPr="00B735D2">
        <w:rPr>
          <w:color w:val="000000"/>
          <w:szCs w:val="24"/>
          <w:highlight w:val="green"/>
          <w:shd w:val="clear" w:color="auto" w:fill="FFFFFF"/>
        </w:rPr>
        <w:t>Он-</w:t>
      </w:r>
      <w:proofErr w:type="spellStart"/>
      <w:r w:rsidR="00B735D2" w:rsidRPr="00B735D2">
        <w:rPr>
          <w:color w:val="000000"/>
          <w:szCs w:val="24"/>
          <w:highlight w:val="green"/>
          <w:shd w:val="clear" w:color="auto" w:fill="FFFFFF"/>
        </w:rPr>
        <w:t>лайн</w:t>
      </w:r>
      <w:proofErr w:type="spellEnd"/>
      <w:proofErr w:type="gramEnd"/>
    </w:p>
    <w:p w:rsidR="00681280" w:rsidRPr="002B5F5F" w:rsidRDefault="00681280" w:rsidP="00681280">
      <w:pPr>
        <w:pStyle w:val="aa"/>
        <w:numPr>
          <w:ilvl w:val="0"/>
          <w:numId w:val="3"/>
        </w:numPr>
        <w:spacing w:line="276" w:lineRule="auto"/>
        <w:rPr>
          <w:rFonts w:eastAsia="Times New Roman"/>
          <w:color w:val="000000"/>
          <w:szCs w:val="24"/>
          <w:lang w:eastAsia="ru-RU"/>
        </w:rPr>
      </w:pPr>
      <w:proofErr w:type="spellStart"/>
      <w:r w:rsidRPr="00681280">
        <w:rPr>
          <w:i/>
          <w:color w:val="000000"/>
          <w:szCs w:val="24"/>
          <w:shd w:val="clear" w:color="auto" w:fill="FFFFFF"/>
        </w:rPr>
        <w:t>Вахтина</w:t>
      </w:r>
      <w:proofErr w:type="spellEnd"/>
      <w:r w:rsidRPr="00681280">
        <w:rPr>
          <w:i/>
          <w:color w:val="000000"/>
          <w:szCs w:val="24"/>
          <w:shd w:val="clear" w:color="auto" w:fill="FFFFFF"/>
        </w:rPr>
        <w:t xml:space="preserve"> Марина Юрьевна (ИИМК РАН, Санкт-Петербург)</w:t>
      </w:r>
      <w:r w:rsidRPr="00681280">
        <w:rPr>
          <w:color w:val="000000"/>
          <w:szCs w:val="24"/>
          <w:shd w:val="clear" w:color="auto" w:fill="FFFFFF"/>
        </w:rPr>
        <w:t xml:space="preserve"> О находке фрагмента формы для изготовления «</w:t>
      </w:r>
      <w:proofErr w:type="spellStart"/>
      <w:r w:rsidRPr="00681280">
        <w:rPr>
          <w:color w:val="000000"/>
          <w:szCs w:val="24"/>
          <w:shd w:val="clear" w:color="auto" w:fill="FFFFFF"/>
        </w:rPr>
        <w:t>мегарских</w:t>
      </w:r>
      <w:proofErr w:type="spellEnd"/>
      <w:r w:rsidRPr="00681280">
        <w:rPr>
          <w:color w:val="000000"/>
          <w:szCs w:val="24"/>
          <w:shd w:val="clear" w:color="auto" w:fill="FFFFFF"/>
        </w:rPr>
        <w:t xml:space="preserve"> чаш» на городище </w:t>
      </w:r>
      <w:proofErr w:type="spellStart"/>
      <w:r w:rsidRPr="00681280">
        <w:rPr>
          <w:color w:val="000000"/>
          <w:szCs w:val="24"/>
          <w:shd w:val="clear" w:color="auto" w:fill="FFFFFF"/>
        </w:rPr>
        <w:t>Парфений</w:t>
      </w:r>
      <w:proofErr w:type="spellEnd"/>
      <w:r w:rsidRPr="00681280">
        <w:rPr>
          <w:color w:val="000000"/>
          <w:szCs w:val="24"/>
          <w:shd w:val="clear" w:color="auto" w:fill="FFFFFF"/>
        </w:rPr>
        <w:t xml:space="preserve"> в 2020</w:t>
      </w:r>
      <w:r w:rsidR="003D2257">
        <w:rPr>
          <w:color w:val="000000"/>
          <w:szCs w:val="24"/>
          <w:shd w:val="clear" w:color="auto" w:fill="FFFFFF"/>
        </w:rPr>
        <w:t> </w:t>
      </w:r>
      <w:r w:rsidRPr="00681280">
        <w:rPr>
          <w:color w:val="000000"/>
          <w:szCs w:val="24"/>
          <w:shd w:val="clear" w:color="auto" w:fill="FFFFFF"/>
        </w:rPr>
        <w:t>г.</w:t>
      </w:r>
    </w:p>
    <w:p w:rsidR="002B5F5F" w:rsidRPr="003D2257" w:rsidRDefault="002B5F5F" w:rsidP="002B5F5F">
      <w:pPr>
        <w:pStyle w:val="aa"/>
        <w:numPr>
          <w:ilvl w:val="0"/>
          <w:numId w:val="3"/>
        </w:numPr>
        <w:spacing w:line="276" w:lineRule="auto"/>
        <w:rPr>
          <w:rFonts w:eastAsia="Times New Roman"/>
          <w:color w:val="000000"/>
          <w:szCs w:val="24"/>
          <w:lang w:eastAsia="ru-RU"/>
        </w:rPr>
      </w:pPr>
      <w:proofErr w:type="spellStart"/>
      <w:r w:rsidRPr="00071DEF">
        <w:rPr>
          <w:i/>
          <w:szCs w:val="24"/>
        </w:rPr>
        <w:t>Хршановский</w:t>
      </w:r>
      <w:proofErr w:type="spellEnd"/>
      <w:r w:rsidRPr="00071DEF">
        <w:rPr>
          <w:i/>
          <w:szCs w:val="24"/>
        </w:rPr>
        <w:t xml:space="preserve"> Владимир Андреевич, </w:t>
      </w:r>
      <w:proofErr w:type="spellStart"/>
      <w:r w:rsidRPr="00071DEF">
        <w:rPr>
          <w:i/>
          <w:szCs w:val="24"/>
        </w:rPr>
        <w:t>Ханутина</w:t>
      </w:r>
      <w:proofErr w:type="spellEnd"/>
      <w:r w:rsidRPr="00071DEF">
        <w:rPr>
          <w:i/>
          <w:szCs w:val="24"/>
        </w:rPr>
        <w:t xml:space="preserve"> Зоя Владимировна</w:t>
      </w:r>
      <w:r w:rsidRPr="00071DEF">
        <w:rPr>
          <w:szCs w:val="24"/>
        </w:rPr>
        <w:t xml:space="preserve"> </w:t>
      </w:r>
      <w:r w:rsidRPr="00071DEF">
        <w:rPr>
          <w:i/>
          <w:color w:val="000000"/>
          <w:szCs w:val="24"/>
          <w:shd w:val="clear" w:color="auto" w:fill="FFFFFF"/>
        </w:rPr>
        <w:t>(Санкт-Петербург)</w:t>
      </w:r>
      <w:r w:rsidRPr="00071DEF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071DEF">
        <w:rPr>
          <w:color w:val="000000"/>
          <w:szCs w:val="24"/>
          <w:shd w:val="clear" w:color="auto" w:fill="FFFFFF"/>
        </w:rPr>
        <w:t>Китей</w:t>
      </w:r>
      <w:proofErr w:type="spellEnd"/>
      <w:r w:rsidRPr="00071DEF">
        <w:rPr>
          <w:color w:val="000000"/>
          <w:szCs w:val="24"/>
          <w:shd w:val="clear" w:color="auto" w:fill="FFFFFF"/>
        </w:rPr>
        <w:t xml:space="preserve"> IV–VI вв. н.э. в зеркале некрополя (по материалам раскопок 2010–2022 гг.)</w:t>
      </w:r>
    </w:p>
    <w:p w:rsidR="00FA36D5" w:rsidRPr="00E33455" w:rsidRDefault="00FA36D5" w:rsidP="00681280">
      <w:pPr>
        <w:pStyle w:val="aa"/>
        <w:numPr>
          <w:ilvl w:val="0"/>
          <w:numId w:val="3"/>
        </w:numPr>
        <w:spacing w:line="276" w:lineRule="auto"/>
        <w:rPr>
          <w:rFonts w:eastAsia="Times New Roman"/>
          <w:color w:val="000000"/>
          <w:szCs w:val="24"/>
          <w:lang w:eastAsia="ru-RU"/>
        </w:rPr>
      </w:pPr>
      <w:proofErr w:type="spellStart"/>
      <w:r w:rsidRPr="002E6B69">
        <w:rPr>
          <w:rFonts w:eastAsia="Times New Roman"/>
          <w:i/>
          <w:color w:val="000000"/>
          <w:szCs w:val="24"/>
          <w:lang w:eastAsia="ru-RU"/>
        </w:rPr>
        <w:t>Габелко</w:t>
      </w:r>
      <w:proofErr w:type="spellEnd"/>
      <w:r w:rsidR="002E6B69" w:rsidRPr="002E6B69">
        <w:rPr>
          <w:rFonts w:eastAsia="Times New Roman"/>
          <w:i/>
          <w:color w:val="000000"/>
          <w:szCs w:val="24"/>
          <w:lang w:eastAsia="ru-RU"/>
        </w:rPr>
        <w:t xml:space="preserve"> Олег Леонидович</w:t>
      </w:r>
      <w:r w:rsidR="001A2493">
        <w:rPr>
          <w:rFonts w:eastAsia="Times New Roman"/>
          <w:i/>
          <w:color w:val="000000"/>
          <w:szCs w:val="24"/>
          <w:lang w:eastAsia="ru-RU"/>
        </w:rPr>
        <w:t xml:space="preserve"> (РГГУ)</w:t>
      </w:r>
      <w:r w:rsidRPr="002E6B69">
        <w:rPr>
          <w:rFonts w:eastAsia="Times New Roman"/>
          <w:i/>
          <w:color w:val="000000"/>
          <w:szCs w:val="24"/>
          <w:lang w:eastAsia="ru-RU"/>
        </w:rPr>
        <w:t xml:space="preserve">, </w:t>
      </w:r>
      <w:proofErr w:type="spellStart"/>
      <w:r w:rsidRPr="002E6B69">
        <w:rPr>
          <w:rFonts w:eastAsia="Times New Roman"/>
          <w:i/>
          <w:color w:val="000000"/>
          <w:szCs w:val="24"/>
          <w:lang w:eastAsia="ru-RU"/>
        </w:rPr>
        <w:t>Рунг</w:t>
      </w:r>
      <w:proofErr w:type="spellEnd"/>
      <w:r w:rsidR="002E6B69" w:rsidRPr="002E6B69">
        <w:rPr>
          <w:rFonts w:eastAsia="Times New Roman"/>
          <w:i/>
          <w:color w:val="000000"/>
          <w:szCs w:val="24"/>
          <w:lang w:eastAsia="ru-RU"/>
        </w:rPr>
        <w:t xml:space="preserve"> Эдуард </w:t>
      </w:r>
      <w:r w:rsidR="002E6B69" w:rsidRPr="002E6B69">
        <w:rPr>
          <w:rFonts w:eastAsia="Times New Roman"/>
          <w:i/>
          <w:color w:val="000000"/>
          <w:szCs w:val="24"/>
          <w:lang w:eastAsia="ru-RU"/>
        </w:rPr>
        <w:t>В</w:t>
      </w:r>
      <w:r w:rsidR="002E6B69" w:rsidRPr="002E6B69">
        <w:rPr>
          <w:rFonts w:eastAsia="Times New Roman"/>
          <w:i/>
          <w:color w:val="000000"/>
          <w:szCs w:val="24"/>
          <w:lang w:eastAsia="ru-RU"/>
        </w:rPr>
        <w:t>алерьевич (РГГУ)</w:t>
      </w:r>
      <w:r w:rsidRPr="00681280">
        <w:rPr>
          <w:rFonts w:eastAsia="Times New Roman"/>
          <w:color w:val="000000"/>
          <w:szCs w:val="24"/>
          <w:lang w:eastAsia="ru-RU"/>
        </w:rPr>
        <w:t xml:space="preserve"> Вечная история? Продолжая дискуссию о древне</w:t>
      </w:r>
      <w:r>
        <w:rPr>
          <w:rFonts w:eastAsia="Times New Roman"/>
          <w:color w:val="000000"/>
          <w:szCs w:val="24"/>
          <w:lang w:eastAsia="ru-RU"/>
        </w:rPr>
        <w:t xml:space="preserve">персидской надписи из </w:t>
      </w:r>
      <w:proofErr w:type="spellStart"/>
      <w:r>
        <w:rPr>
          <w:rFonts w:eastAsia="Times New Roman"/>
          <w:color w:val="000000"/>
          <w:szCs w:val="24"/>
          <w:lang w:eastAsia="ru-RU"/>
        </w:rPr>
        <w:t>Фанагории</w:t>
      </w:r>
      <w:proofErr w:type="spellEnd"/>
    </w:p>
    <w:p w:rsidR="00E33455" w:rsidRPr="00E33455" w:rsidRDefault="00E33455" w:rsidP="00681280">
      <w:pPr>
        <w:pStyle w:val="aa"/>
        <w:numPr>
          <w:ilvl w:val="0"/>
          <w:numId w:val="3"/>
        </w:numPr>
        <w:spacing w:line="276" w:lineRule="auto"/>
        <w:rPr>
          <w:rFonts w:eastAsia="Times New Roman"/>
          <w:color w:val="000000"/>
          <w:szCs w:val="24"/>
          <w:lang w:eastAsia="ru-RU"/>
        </w:rPr>
      </w:pPr>
      <w:r>
        <w:rPr>
          <w:i/>
          <w:color w:val="000000"/>
          <w:szCs w:val="24"/>
          <w:shd w:val="clear" w:color="auto" w:fill="FFFFFF"/>
        </w:rPr>
        <w:t xml:space="preserve">Соколова Ольга Юрьевна </w:t>
      </w:r>
      <w:r w:rsidRPr="00E33455">
        <w:rPr>
          <w:i/>
          <w:color w:val="000000"/>
          <w:szCs w:val="24"/>
          <w:shd w:val="clear" w:color="auto" w:fill="FFFFFF"/>
        </w:rPr>
        <w:t>(Государственный Эрмитаж, Санкт-Петербург)</w:t>
      </w:r>
      <w:r>
        <w:rPr>
          <w:color w:val="000000"/>
          <w:szCs w:val="24"/>
          <w:shd w:val="clear" w:color="auto" w:fill="FFFFFF"/>
        </w:rPr>
        <w:t xml:space="preserve"> </w:t>
      </w:r>
      <w:r w:rsidRPr="00E33455">
        <w:rPr>
          <w:color w:val="000000"/>
          <w:szCs w:val="24"/>
          <w:shd w:val="clear" w:color="auto" w:fill="FFFFFF"/>
        </w:rPr>
        <w:t>Бронзовые антропоморфные подвески из раскопок Нимфея</w:t>
      </w:r>
    </w:p>
    <w:p w:rsidR="002234BE" w:rsidRPr="00681280" w:rsidRDefault="002234BE" w:rsidP="00681280">
      <w:pPr>
        <w:pStyle w:val="aa"/>
        <w:numPr>
          <w:ilvl w:val="0"/>
          <w:numId w:val="3"/>
        </w:numPr>
        <w:spacing w:line="276" w:lineRule="auto"/>
        <w:rPr>
          <w:color w:val="000000"/>
          <w:szCs w:val="24"/>
          <w:shd w:val="clear" w:color="auto" w:fill="FFFFFF"/>
        </w:rPr>
      </w:pPr>
      <w:r w:rsidRPr="002E6B69">
        <w:rPr>
          <w:i/>
          <w:color w:val="000000"/>
          <w:szCs w:val="24"/>
          <w:shd w:val="clear" w:color="auto" w:fill="FFFFFF"/>
        </w:rPr>
        <w:t xml:space="preserve">Кузина </w:t>
      </w:r>
      <w:r w:rsidR="002E6B69" w:rsidRPr="002E6B69">
        <w:rPr>
          <w:i/>
          <w:color w:val="000000"/>
          <w:szCs w:val="24"/>
          <w:shd w:val="clear" w:color="auto" w:fill="FFFFFF"/>
        </w:rPr>
        <w:t>Наталья Владимировна (ННГУ)</w:t>
      </w:r>
      <w:r w:rsidR="002E6B69">
        <w:rPr>
          <w:color w:val="000000"/>
          <w:szCs w:val="24"/>
          <w:shd w:val="clear" w:color="auto" w:fill="FFFFFF"/>
        </w:rPr>
        <w:t xml:space="preserve"> </w:t>
      </w:r>
      <w:r w:rsidRPr="00681280">
        <w:rPr>
          <w:color w:val="000000"/>
          <w:szCs w:val="24"/>
          <w:shd w:val="clear" w:color="auto" w:fill="FFFFFF"/>
        </w:rPr>
        <w:t>Использование археологической керамики на занятиях по археологии в вузе:</w:t>
      </w:r>
      <w:r w:rsidR="002E6B69">
        <w:rPr>
          <w:color w:val="000000"/>
          <w:szCs w:val="24"/>
          <w:shd w:val="clear" w:color="auto" w:fill="FFFFFF"/>
        </w:rPr>
        <w:t xml:space="preserve"> опыт практической деятельности</w:t>
      </w:r>
    </w:p>
    <w:p w:rsidR="002234BE" w:rsidRPr="00681280" w:rsidRDefault="00681280" w:rsidP="00681280">
      <w:pPr>
        <w:pStyle w:val="aa"/>
        <w:numPr>
          <w:ilvl w:val="0"/>
          <w:numId w:val="3"/>
        </w:numPr>
        <w:spacing w:line="276" w:lineRule="auto"/>
        <w:rPr>
          <w:color w:val="000000"/>
          <w:szCs w:val="24"/>
          <w:shd w:val="clear" w:color="auto" w:fill="FFFFFF"/>
        </w:rPr>
      </w:pPr>
      <w:r w:rsidRPr="00E33455">
        <w:rPr>
          <w:rFonts w:eastAsia="Times New Roman"/>
          <w:i/>
          <w:color w:val="000000"/>
          <w:szCs w:val="24"/>
          <w:lang w:eastAsia="ru-RU"/>
        </w:rPr>
        <w:t xml:space="preserve">Синица Марина Михайловна (НИУ </w:t>
      </w:r>
      <w:r w:rsidR="00E33455" w:rsidRPr="00E33455">
        <w:rPr>
          <w:rFonts w:eastAsia="Times New Roman"/>
          <w:i/>
          <w:color w:val="000000"/>
          <w:szCs w:val="24"/>
          <w:lang w:eastAsia="ru-RU"/>
        </w:rPr>
        <w:t>«</w:t>
      </w:r>
      <w:proofErr w:type="spellStart"/>
      <w:r w:rsidRPr="00E33455">
        <w:rPr>
          <w:rFonts w:eastAsia="Times New Roman"/>
          <w:i/>
          <w:color w:val="000000"/>
          <w:szCs w:val="24"/>
          <w:lang w:eastAsia="ru-RU"/>
        </w:rPr>
        <w:t>БелГУ</w:t>
      </w:r>
      <w:proofErr w:type="spellEnd"/>
      <w:r w:rsidR="00E33455" w:rsidRPr="00E33455">
        <w:rPr>
          <w:rFonts w:eastAsia="Times New Roman"/>
          <w:i/>
          <w:color w:val="000000"/>
          <w:szCs w:val="24"/>
          <w:lang w:eastAsia="ru-RU"/>
        </w:rPr>
        <w:t>»</w:t>
      </w:r>
      <w:r w:rsidRPr="00E33455">
        <w:rPr>
          <w:rFonts w:eastAsia="Times New Roman"/>
          <w:i/>
          <w:color w:val="000000"/>
          <w:szCs w:val="24"/>
          <w:lang w:eastAsia="ru-RU"/>
        </w:rPr>
        <w:t>)</w:t>
      </w:r>
      <w:r w:rsidRPr="00681280">
        <w:rPr>
          <w:rFonts w:eastAsia="Times New Roman"/>
          <w:color w:val="000000"/>
          <w:szCs w:val="24"/>
          <w:lang w:eastAsia="ru-RU"/>
        </w:rPr>
        <w:t xml:space="preserve"> Этнический состав </w:t>
      </w:r>
      <w:proofErr w:type="spellStart"/>
      <w:r w:rsidRPr="00681280">
        <w:rPr>
          <w:rFonts w:eastAsia="Times New Roman"/>
          <w:color w:val="000000"/>
          <w:szCs w:val="24"/>
          <w:lang w:eastAsia="ru-RU"/>
        </w:rPr>
        <w:t>Таврики</w:t>
      </w:r>
      <w:proofErr w:type="spellEnd"/>
      <w:r w:rsidRPr="00681280">
        <w:rPr>
          <w:rFonts w:eastAsia="Times New Roman"/>
          <w:color w:val="000000"/>
          <w:szCs w:val="24"/>
          <w:lang w:eastAsia="ru-RU"/>
        </w:rPr>
        <w:t xml:space="preserve"> в V–VI вв. в произведениях Прокопия Кесарийского</w:t>
      </w:r>
      <w:r w:rsidR="0009172A">
        <w:rPr>
          <w:rFonts w:eastAsia="Times New Roman"/>
          <w:color w:val="000000"/>
          <w:szCs w:val="24"/>
          <w:lang w:eastAsia="ru-RU"/>
        </w:rPr>
        <w:t xml:space="preserve"> </w:t>
      </w:r>
      <w:r w:rsidR="0009172A" w:rsidRPr="00B735D2">
        <w:rPr>
          <w:color w:val="000000"/>
          <w:szCs w:val="24"/>
          <w:highlight w:val="green"/>
          <w:shd w:val="clear" w:color="auto" w:fill="FFFFFF"/>
        </w:rPr>
        <w:t>Он-лайн</w:t>
      </w:r>
      <w:bookmarkStart w:id="0" w:name="_GoBack"/>
      <w:bookmarkEnd w:id="0"/>
    </w:p>
    <w:p w:rsidR="002234BE" w:rsidRDefault="002234BE" w:rsidP="0022368F">
      <w:pPr>
        <w:spacing w:line="276" w:lineRule="auto"/>
        <w:rPr>
          <w:color w:val="000000"/>
          <w:szCs w:val="24"/>
          <w:shd w:val="clear" w:color="auto" w:fill="FFFFFF"/>
        </w:rPr>
      </w:pPr>
    </w:p>
    <w:p w:rsidR="0022368F" w:rsidRDefault="0022368F" w:rsidP="0022368F">
      <w:pPr>
        <w:spacing w:line="276" w:lineRule="auto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17-00–17-20</w:t>
      </w:r>
    </w:p>
    <w:p w:rsidR="0022368F" w:rsidRDefault="0022368F" w:rsidP="0022368F">
      <w:pPr>
        <w:spacing w:line="276" w:lineRule="auto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Подведение итогов симпозиума</w:t>
      </w:r>
    </w:p>
    <w:p w:rsidR="0022368F" w:rsidRPr="0048288C" w:rsidRDefault="0022368F" w:rsidP="0022368F">
      <w:pPr>
        <w:spacing w:line="276" w:lineRule="auto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(ауд. 320)</w:t>
      </w:r>
    </w:p>
    <w:p w:rsidR="002234BE" w:rsidRPr="0048288C" w:rsidRDefault="002234BE" w:rsidP="0022368F">
      <w:pPr>
        <w:spacing w:line="276" w:lineRule="auto"/>
        <w:rPr>
          <w:color w:val="000000"/>
          <w:szCs w:val="24"/>
          <w:shd w:val="clear" w:color="auto" w:fill="FFFFFF"/>
        </w:rPr>
      </w:pPr>
    </w:p>
    <w:sectPr w:rsidR="002234BE" w:rsidRPr="0048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750"/>
    <w:multiLevelType w:val="hybridMultilevel"/>
    <w:tmpl w:val="189C6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6CE6"/>
    <w:multiLevelType w:val="multilevel"/>
    <w:tmpl w:val="1AA0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84389"/>
    <w:multiLevelType w:val="hybridMultilevel"/>
    <w:tmpl w:val="3432A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37BE"/>
    <w:multiLevelType w:val="hybridMultilevel"/>
    <w:tmpl w:val="951E12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DF"/>
    <w:rsid w:val="00071DEF"/>
    <w:rsid w:val="0009172A"/>
    <w:rsid w:val="001A2493"/>
    <w:rsid w:val="002234BE"/>
    <w:rsid w:val="0022368F"/>
    <w:rsid w:val="002B5F5F"/>
    <w:rsid w:val="002E6B69"/>
    <w:rsid w:val="00303AFD"/>
    <w:rsid w:val="003D2257"/>
    <w:rsid w:val="00533B8A"/>
    <w:rsid w:val="00681280"/>
    <w:rsid w:val="006A66B9"/>
    <w:rsid w:val="006E25FA"/>
    <w:rsid w:val="007633F3"/>
    <w:rsid w:val="00827FDF"/>
    <w:rsid w:val="008671DB"/>
    <w:rsid w:val="00873A00"/>
    <w:rsid w:val="00AE01A8"/>
    <w:rsid w:val="00B207A5"/>
    <w:rsid w:val="00B735D2"/>
    <w:rsid w:val="00C90116"/>
    <w:rsid w:val="00DC0466"/>
    <w:rsid w:val="00E33455"/>
    <w:rsid w:val="00F103EB"/>
    <w:rsid w:val="00F26126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BD108"/>
  <w15:chartTrackingRefBased/>
  <w15:docId w15:val="{4C070609-C123-4B59-85CF-CC6C342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80"/>
    <w:pPr>
      <w:spacing w:after="0" w:line="240" w:lineRule="atLeast"/>
      <w:jc w:val="both"/>
    </w:pPr>
    <w:rPr>
      <w:rFonts w:ascii="Times New Roman" w:eastAsia="Calibri" w:hAnsi="Times New Roman"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303AFD"/>
    <w:pPr>
      <w:spacing w:before="480"/>
      <w:contextualSpacing/>
      <w:outlineLvl w:val="0"/>
    </w:pPr>
    <w:rPr>
      <w:rFonts w:ascii="Cambria" w:eastAsia="Times New Roman" w:hAnsi="Cambria"/>
      <w:b/>
      <w:bCs/>
      <w:sz w:val="28"/>
    </w:rPr>
  </w:style>
  <w:style w:type="paragraph" w:styleId="2">
    <w:name w:val="heading 2"/>
    <w:aliases w:val="стандарт"/>
    <w:basedOn w:val="a"/>
    <w:next w:val="a"/>
    <w:link w:val="20"/>
    <w:uiPriority w:val="9"/>
    <w:unhideWhenUsed/>
    <w:qFormat/>
    <w:rsid w:val="00303AFD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AFD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FD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03AFD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03AFD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FD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FD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FD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3AF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стандарт Знак"/>
    <w:link w:val="2"/>
    <w:uiPriority w:val="9"/>
    <w:rsid w:val="00303A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303AFD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303AFD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303AF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303AF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303AFD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303AFD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03AF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03AF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sid w:val="00303AFD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03AFD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303AFD"/>
    <w:rPr>
      <w:rFonts w:ascii="Cambria" w:eastAsia="Times New Roman" w:hAnsi="Cambria" w:cs="Times New Roman"/>
      <w:i/>
      <w:iCs/>
      <w:spacing w:val="13"/>
    </w:rPr>
  </w:style>
  <w:style w:type="character" w:styleId="a7">
    <w:name w:val="Strong"/>
    <w:uiPriority w:val="22"/>
    <w:qFormat/>
    <w:rsid w:val="00303AFD"/>
    <w:rPr>
      <w:b/>
      <w:bCs/>
    </w:rPr>
  </w:style>
  <w:style w:type="character" w:styleId="a8">
    <w:name w:val="Emphasis"/>
    <w:uiPriority w:val="20"/>
    <w:qFormat/>
    <w:rsid w:val="00303A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03AFD"/>
    <w:pPr>
      <w:spacing w:line="240" w:lineRule="auto"/>
    </w:pPr>
  </w:style>
  <w:style w:type="paragraph" w:styleId="aa">
    <w:name w:val="List Paragraph"/>
    <w:basedOn w:val="a"/>
    <w:uiPriority w:val="34"/>
    <w:qFormat/>
    <w:rsid w:val="00303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3AFD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303A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03AF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303AFD"/>
    <w:rPr>
      <w:b/>
      <w:bCs/>
      <w:i/>
      <w:iCs/>
    </w:rPr>
  </w:style>
  <w:style w:type="character" w:styleId="ad">
    <w:name w:val="Subtle Emphasis"/>
    <w:uiPriority w:val="19"/>
    <w:qFormat/>
    <w:rsid w:val="00303AFD"/>
    <w:rPr>
      <w:i/>
      <w:iCs/>
    </w:rPr>
  </w:style>
  <w:style w:type="character" w:styleId="ae">
    <w:name w:val="Intense Emphasis"/>
    <w:uiPriority w:val="21"/>
    <w:qFormat/>
    <w:rsid w:val="00303AFD"/>
    <w:rPr>
      <w:b/>
      <w:bCs/>
    </w:rPr>
  </w:style>
  <w:style w:type="character" w:styleId="af">
    <w:name w:val="Subtle Reference"/>
    <w:uiPriority w:val="31"/>
    <w:qFormat/>
    <w:rsid w:val="00303AFD"/>
    <w:rPr>
      <w:smallCaps/>
    </w:rPr>
  </w:style>
  <w:style w:type="character" w:styleId="af0">
    <w:name w:val="Intense Reference"/>
    <w:uiPriority w:val="32"/>
    <w:qFormat/>
    <w:rsid w:val="00303AFD"/>
    <w:rPr>
      <w:smallCaps/>
      <w:spacing w:val="5"/>
      <w:u w:val="single"/>
    </w:rPr>
  </w:style>
  <w:style w:type="character" w:styleId="af1">
    <w:name w:val="Book Title"/>
    <w:uiPriority w:val="33"/>
    <w:qFormat/>
    <w:rsid w:val="00303A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03AFD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F103EB"/>
    <w:rPr>
      <w:color w:val="0000FF"/>
      <w:u w:val="single"/>
    </w:rPr>
  </w:style>
  <w:style w:type="paragraph" w:customStyle="1" w:styleId="Default">
    <w:name w:val="Default"/>
    <w:rsid w:val="002B5F5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615</Words>
  <Characters>3278</Characters>
  <Application>Microsoft Office Word</Application>
  <DocSecurity>0</DocSecurity>
  <Lines>49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2024-01-05T11:21:00Z</dcterms:created>
  <dcterms:modified xsi:type="dcterms:W3CDTF">2024-01-05T16:22:00Z</dcterms:modified>
</cp:coreProperties>
</file>