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B5" w:rsidRDefault="00310474" w:rsidP="00310474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B76E4">
        <w:rPr>
          <w:rFonts w:ascii="Palatino Linotype" w:hAnsi="Palatino Linotype" w:cs="Times New Roman"/>
          <w:b/>
          <w:noProof/>
          <w:lang w:eastAsia="ru-RU"/>
        </w:rPr>
        <w:drawing>
          <wp:inline distT="0" distB="0" distL="0" distR="0" wp14:anchorId="521F1D74" wp14:editId="0EB9BDDD">
            <wp:extent cx="3395314" cy="18230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lue-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987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2CA0B1" wp14:editId="741D781F">
            <wp:extent cx="2597829" cy="1801248"/>
            <wp:effectExtent l="0" t="0" r="0" b="8890"/>
            <wp:docPr id="1" name="Рисунок 1" descr="C:\Users\user\Desktop\50 лет кафедре_Симпозиум\IMG_80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0 лет кафедре_Симпозиум\IMG_80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73" cy="182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3B5" w:rsidRPr="00D813B5" w:rsidRDefault="00D813B5" w:rsidP="00D813B5">
      <w:pPr>
        <w:spacing w:after="0"/>
        <w:jc w:val="center"/>
        <w:rPr>
          <w:rFonts w:ascii="Palatino Linotype" w:hAnsi="Palatino Linotype" w:cs="Times New Roman"/>
          <w:b/>
          <w:color w:val="0070C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813B5">
        <w:rPr>
          <w:rFonts w:ascii="Palatino Linotype" w:hAnsi="Palatino Linotype" w:cs="Times New Roman"/>
          <w:b/>
          <w:color w:val="0070C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Кафедра </w:t>
      </w:r>
      <w:r>
        <w:rPr>
          <w:rFonts w:ascii="Palatino Linotype" w:hAnsi="Palatino Linotype" w:cs="Times New Roman"/>
          <w:b/>
          <w:color w:val="0070C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истории древнего мира и Средних веков</w:t>
      </w:r>
    </w:p>
    <w:p w:rsidR="00D813B5" w:rsidRDefault="00D813B5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813B5" w:rsidRPr="00310474" w:rsidRDefault="00D813B5" w:rsidP="00D813B5">
      <w:pPr>
        <w:spacing w:after="0"/>
        <w:jc w:val="center"/>
        <w:rPr>
          <w:rFonts w:ascii="Palatino Linotype" w:eastAsia="Times New Roman" w:hAnsi="Palatino Linotype" w:cs="Times New Roman"/>
          <w:b/>
          <w:color w:val="0070C0"/>
          <w:sz w:val="32"/>
          <w:szCs w:val="3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0474">
        <w:rPr>
          <w:rFonts w:ascii="Palatino Linotype" w:eastAsia="Times New Roman" w:hAnsi="Palatino Linotype" w:cs="Times New Roman"/>
          <w:b/>
          <w:color w:val="0070C0"/>
          <w:sz w:val="32"/>
          <w:szCs w:val="3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Всероссийская научная конференция</w:t>
      </w:r>
    </w:p>
    <w:p w:rsidR="00D813B5" w:rsidRPr="00310474" w:rsidRDefault="00D813B5" w:rsidP="00757B25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Научно-практическ</w:t>
      </w:r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ий</w:t>
      </w:r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симпозиум «</w:t>
      </w:r>
      <w:proofErr w:type="spellStart"/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Антиковедение</w:t>
      </w:r>
      <w:proofErr w:type="spellEnd"/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медиевистика: единство исследовательских и образовательных практик</w:t>
      </w:r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D813B5" w:rsidRPr="00310474" w:rsidRDefault="00D813B5" w:rsidP="00757B25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50-летию кафедры истории древнего мира и Средних веков</w:t>
      </w:r>
    </w:p>
    <w:p w:rsidR="00D813B5" w:rsidRDefault="00D813B5" w:rsidP="00757B25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амяти профессора Евгения Александровича </w:t>
      </w:r>
      <w:proofErr w:type="spellStart"/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Молева</w:t>
      </w:r>
      <w:proofErr w:type="spellEnd"/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(1946–2021)</w:t>
      </w:r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профессора Сергея Кузьмича </w:t>
      </w:r>
      <w:proofErr w:type="spellStart"/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Сизова</w:t>
      </w:r>
      <w:proofErr w:type="spellEnd"/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(1954–2025)</w:t>
      </w:r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профессора Владимира Михайловича </w:t>
      </w:r>
      <w:proofErr w:type="spellStart"/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Строгецкого</w:t>
      </w:r>
      <w:proofErr w:type="spellEnd"/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(1940–2025)</w:t>
      </w:r>
    </w:p>
    <w:p w:rsidR="00310474" w:rsidRDefault="00310474" w:rsidP="00D813B5">
      <w:pPr>
        <w:spacing w:after="0"/>
        <w:jc w:val="center"/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474" w:rsidRPr="00310474" w:rsidRDefault="00310474" w:rsidP="00D813B5">
      <w:pPr>
        <w:spacing w:after="0"/>
        <w:jc w:val="center"/>
        <w:rPr>
          <w:rFonts w:ascii="Palatino Linotype" w:eastAsia="Times New Roman" w:hAnsi="Palatino Linotype" w:cs="Times New Roman"/>
          <w:b/>
          <w:color w:val="0070C0"/>
          <w:sz w:val="44"/>
          <w:szCs w:val="4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alatino Linotype" w:eastAsia="Times New Roman" w:hAnsi="Palatino Linotype" w:cs="Times New Roman"/>
          <w:b/>
          <w:color w:val="0070C0"/>
          <w:sz w:val="44"/>
          <w:szCs w:val="4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ПРОГРАММА</w:t>
      </w:r>
    </w:p>
    <w:p w:rsidR="00310474" w:rsidRPr="00310474" w:rsidRDefault="00310474" w:rsidP="00D813B5">
      <w:pPr>
        <w:spacing w:after="0"/>
        <w:jc w:val="center"/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813B5" w:rsidRPr="00310474" w:rsidRDefault="00D813B5" w:rsidP="00D813B5">
      <w:pPr>
        <w:spacing w:after="0"/>
        <w:jc w:val="center"/>
        <w:rPr>
          <w:rFonts w:ascii="Palatino Linotype" w:eastAsia="Times New Roman" w:hAnsi="Palatino Linotype" w:cs="Times New Roman"/>
          <w:color w:val="4F81BD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0474">
        <w:rPr>
          <w:rFonts w:ascii="Palatino Linotype" w:eastAsia="Times New Roman" w:hAnsi="Palatino Linotype" w:cs="Times New Roman"/>
          <w:color w:val="0070C0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Нижний Новгород</w:t>
      </w:r>
    </w:p>
    <w:p w:rsidR="00D813B5" w:rsidRPr="00310474" w:rsidRDefault="00D813B5" w:rsidP="00D813B5">
      <w:pPr>
        <w:spacing w:after="0"/>
        <w:jc w:val="center"/>
        <w:rPr>
          <w:rFonts w:ascii="Palatino Linotype" w:hAnsi="Palatino Linotype" w:cs="Times New Roman"/>
          <w:color w:val="4F81BD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0474">
        <w:rPr>
          <w:rFonts w:ascii="Palatino Linotype" w:hAnsi="Palatino Linotype" w:cs="Times New Roman"/>
          <w:i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23–24</w:t>
      </w:r>
      <w:r w:rsidRPr="00310474">
        <w:rPr>
          <w:rFonts w:ascii="Palatino Linotype" w:hAnsi="Palatino Linotype"/>
          <w:i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10474">
        <w:rPr>
          <w:rFonts w:ascii="Palatino Linotype" w:hAnsi="Palatino Linotype" w:cs="Times New Roman"/>
          <w:i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января 2026 г.</w:t>
      </w:r>
    </w:p>
    <w:p w:rsidR="00D813B5" w:rsidRDefault="00D813B5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813B5" w:rsidRDefault="00D813B5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br w:type="page"/>
      </w:r>
    </w:p>
    <w:p w:rsidR="00D813B5" w:rsidRPr="00A6736D" w:rsidRDefault="00A6736D" w:rsidP="0031070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Регламент</w:t>
      </w:r>
    </w:p>
    <w:p w:rsidR="00A6736D" w:rsidRDefault="00A6736D" w:rsidP="0031070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Пленарные доклады — 20 мин.</w:t>
      </w:r>
    </w:p>
    <w:p w:rsidR="00A6736D" w:rsidRDefault="00A6736D" w:rsidP="0031070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Секционные доклады — 15 мин.</w:t>
      </w:r>
    </w:p>
    <w:p w:rsidR="00A6736D" w:rsidRPr="00464999" w:rsidRDefault="00A6736D" w:rsidP="00310701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Вопросы и обсуждение докладов — 5 мин.</w:t>
      </w:r>
    </w:p>
    <w:p w:rsidR="00A6736D" w:rsidRDefault="00A6736D" w:rsidP="0031070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A6736D" w:rsidRDefault="00A6736D" w:rsidP="0031070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526E8B" w:rsidRPr="00526E8B" w:rsidRDefault="00526E8B" w:rsidP="0031070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Открытие конференции</w:t>
      </w:r>
    </w:p>
    <w:p w:rsidR="00526E8B" w:rsidRDefault="00526E8B" w:rsidP="0031070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10-00—10-15</w:t>
      </w:r>
    </w:p>
    <w:p w:rsidR="00526E8B" w:rsidRPr="00526E8B" w:rsidRDefault="00526E8B" w:rsidP="00310701">
      <w:pPr>
        <w:spacing w:after="0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Ауд. 3</w:t>
      </w:r>
      <w:r w:rsidR="003F098B">
        <w:rPr>
          <w:rFonts w:ascii="Times New Roman" w:hAnsi="Times New Roman" w:cs="Times New Roman"/>
          <w:i/>
          <w:color w:val="000000"/>
          <w:shd w:val="clear" w:color="auto" w:fill="FFFFFF"/>
        </w:rPr>
        <w:t>15</w:t>
      </w:r>
    </w:p>
    <w:p w:rsidR="00526E8B" w:rsidRDefault="00526E8B" w:rsidP="0031070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515983" w:rsidRDefault="00515983" w:rsidP="0031070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Пленарное заседание</w:t>
      </w:r>
    </w:p>
    <w:p w:rsidR="00515983" w:rsidRDefault="00515983" w:rsidP="0031070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10-15—11.30</w:t>
      </w:r>
    </w:p>
    <w:p w:rsidR="00515983" w:rsidRDefault="00515983" w:rsidP="00310701">
      <w:pPr>
        <w:spacing w:after="0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515983">
        <w:rPr>
          <w:rFonts w:ascii="Times New Roman" w:hAnsi="Times New Roman" w:cs="Times New Roman"/>
          <w:i/>
          <w:color w:val="000000"/>
          <w:shd w:val="clear" w:color="auto" w:fill="FFFFFF"/>
        </w:rPr>
        <w:t>Ауд. 315</w:t>
      </w:r>
    </w:p>
    <w:p w:rsidR="00515983" w:rsidRPr="0026606B" w:rsidRDefault="00515983" w:rsidP="00515983">
      <w:pPr>
        <w:spacing w:after="0"/>
      </w:pPr>
      <w:r>
        <w:rPr>
          <w:rFonts w:ascii="Times New Roman" w:hAnsi="Times New Roman" w:cs="Times New Roman"/>
          <w:color w:val="000000"/>
          <w:shd w:val="clear" w:color="auto" w:fill="FFFFFF"/>
        </w:rPr>
        <w:t>Председатель – М.И. Рыхтик</w:t>
      </w:r>
    </w:p>
    <w:p w:rsidR="00515983" w:rsidRPr="009250A2" w:rsidRDefault="00515983" w:rsidP="00515983">
      <w:pPr>
        <w:pStyle w:val="aa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</w:rPr>
      </w:pPr>
      <w:proofErr w:type="spellStart"/>
      <w:r w:rsidRPr="009250A2">
        <w:rPr>
          <w:rFonts w:ascii="Times New Roman" w:hAnsi="Times New Roman" w:cs="Times New Roman"/>
          <w:i/>
        </w:rPr>
        <w:t>Махлаюк</w:t>
      </w:r>
      <w:proofErr w:type="spellEnd"/>
      <w:r w:rsidRPr="009250A2">
        <w:rPr>
          <w:rFonts w:ascii="Times New Roman" w:hAnsi="Times New Roman" w:cs="Times New Roman"/>
          <w:i/>
        </w:rPr>
        <w:t xml:space="preserve"> Александр Валентинович (ННГУ) </w:t>
      </w:r>
      <w:proofErr w:type="spellStart"/>
      <w:r>
        <w:rPr>
          <w:rFonts w:ascii="Times New Roman" w:hAnsi="Times New Roman" w:cs="Times New Roman"/>
          <w:lang w:val="en-US"/>
        </w:rPr>
        <w:t>Habent</w:t>
      </w:r>
      <w:proofErr w:type="spellEnd"/>
      <w:r w:rsidRPr="00526E8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sua</w:t>
      </w:r>
      <w:proofErr w:type="spellEnd"/>
      <w:r w:rsidRPr="00526E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fata</w:t>
      </w:r>
      <w:r w:rsidRPr="00526E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cathedrae</w:t>
      </w:r>
    </w:p>
    <w:p w:rsidR="00515983" w:rsidRPr="00515983" w:rsidRDefault="00515983" w:rsidP="00E76B37">
      <w:pPr>
        <w:pStyle w:val="aa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515983">
        <w:rPr>
          <w:rFonts w:ascii="Times New Roman" w:hAnsi="Times New Roman" w:cs="Times New Roman"/>
          <w:i/>
        </w:rPr>
        <w:t xml:space="preserve">Кузнецов Андрей Александрович (ННГУ) </w:t>
      </w:r>
      <w:r w:rsidRPr="00515983">
        <w:rPr>
          <w:rFonts w:ascii="Times New Roman" w:hAnsi="Times New Roman" w:cs="Times New Roman"/>
        </w:rPr>
        <w:t>Античный вояж С.И. Архангельского</w:t>
      </w:r>
    </w:p>
    <w:p w:rsidR="00515983" w:rsidRPr="00085958" w:rsidRDefault="00515983" w:rsidP="00E76B37">
      <w:pPr>
        <w:pStyle w:val="aa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proofErr w:type="spellStart"/>
      <w:r w:rsidRPr="00515983">
        <w:rPr>
          <w:rFonts w:ascii="Times New Roman" w:hAnsi="Times New Roman" w:cs="Times New Roman"/>
          <w:i/>
        </w:rPr>
        <w:t>Блонин</w:t>
      </w:r>
      <w:proofErr w:type="spellEnd"/>
      <w:r w:rsidRPr="00515983">
        <w:rPr>
          <w:rFonts w:ascii="Times New Roman" w:hAnsi="Times New Roman" w:cs="Times New Roman"/>
          <w:i/>
        </w:rPr>
        <w:t xml:space="preserve"> Владимир Александрович (ННГУ) </w:t>
      </w:r>
      <w:r w:rsidRPr="00515983">
        <w:rPr>
          <w:rFonts w:ascii="Times New Roman" w:hAnsi="Times New Roman" w:cs="Times New Roman"/>
          <w:shd w:val="clear" w:color="auto" w:fill="FFFFFF"/>
        </w:rPr>
        <w:t>Между античностью и средневековьем: к юбилею кафедры (</w:t>
      </w:r>
      <w:r w:rsidRPr="00515983">
        <w:rPr>
          <w:rFonts w:ascii="Times New Roman" w:hAnsi="Times New Roman" w:cs="Times New Roman"/>
          <w:highlight w:val="green"/>
          <w:shd w:val="clear" w:color="auto" w:fill="FFFFFF"/>
        </w:rPr>
        <w:t>онлайн</w:t>
      </w:r>
      <w:r w:rsidRPr="00515983">
        <w:rPr>
          <w:rFonts w:ascii="Times New Roman" w:hAnsi="Times New Roman" w:cs="Times New Roman"/>
          <w:shd w:val="clear" w:color="auto" w:fill="FFFFFF"/>
        </w:rPr>
        <w:t>)</w:t>
      </w:r>
    </w:p>
    <w:p w:rsidR="00515983" w:rsidRPr="00085958" w:rsidRDefault="00515983" w:rsidP="0031070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873A00" w:rsidRDefault="00526E8B" w:rsidP="0031070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Заседание 1. </w:t>
      </w:r>
      <w:r w:rsidR="00A6736D" w:rsidRPr="00A6736D">
        <w:rPr>
          <w:rStyle w:val="a7"/>
          <w:rFonts w:ascii="Times New Roman" w:hAnsi="Times New Roman" w:cs="Times New Roman"/>
          <w:color w:val="000000"/>
          <w:shd w:val="clear" w:color="auto" w:fill="FFFFFF"/>
        </w:rPr>
        <w:t>Традиции и новации в изучении и преподавании истории Античности и Средневековья</w:t>
      </w:r>
    </w:p>
    <w:p w:rsidR="0026606B" w:rsidRDefault="00526E8B" w:rsidP="0031070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515983">
        <w:rPr>
          <w:rFonts w:ascii="Times New Roman" w:hAnsi="Times New Roman" w:cs="Times New Roman"/>
          <w:color w:val="000000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515983">
        <w:rPr>
          <w:rFonts w:ascii="Times New Roman" w:hAnsi="Times New Roman" w:cs="Times New Roman"/>
          <w:color w:val="000000"/>
          <w:shd w:val="clear" w:color="auto" w:fill="FFFFFF"/>
        </w:rPr>
        <w:t>30</w:t>
      </w:r>
      <w:r w:rsidR="0026606B">
        <w:rPr>
          <w:rFonts w:ascii="Times New Roman" w:hAnsi="Times New Roman" w:cs="Times New Roman"/>
          <w:color w:val="000000"/>
          <w:shd w:val="clear" w:color="auto" w:fill="FFFFFF"/>
        </w:rPr>
        <w:t>—1</w:t>
      </w:r>
      <w:r w:rsidR="00515983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="0026606B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515983">
        <w:rPr>
          <w:rFonts w:ascii="Times New Roman" w:hAnsi="Times New Roman" w:cs="Times New Roman"/>
          <w:color w:val="000000"/>
          <w:shd w:val="clear" w:color="auto" w:fill="FFFFFF"/>
        </w:rPr>
        <w:t>00</w:t>
      </w:r>
    </w:p>
    <w:p w:rsidR="00093944" w:rsidRPr="00526E8B" w:rsidRDefault="00093944" w:rsidP="00093944">
      <w:pPr>
        <w:spacing w:after="0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Ауд. 3</w:t>
      </w:r>
      <w:r w:rsidR="00F135A8">
        <w:rPr>
          <w:rFonts w:ascii="Times New Roman" w:hAnsi="Times New Roman" w:cs="Times New Roman"/>
          <w:i/>
          <w:color w:val="000000"/>
          <w:shd w:val="clear" w:color="auto" w:fill="FFFFFF"/>
        </w:rPr>
        <w:t>15</w:t>
      </w:r>
    </w:p>
    <w:p w:rsidR="0026606B" w:rsidRPr="0026606B" w:rsidRDefault="0026606B" w:rsidP="00310701">
      <w:pPr>
        <w:spacing w:after="0"/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Председатель – А.В.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Махлаюк</w:t>
      </w:r>
      <w:proofErr w:type="spellEnd"/>
    </w:p>
    <w:p w:rsidR="00515983" w:rsidRPr="009250A2" w:rsidRDefault="00515983" w:rsidP="00515983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093944">
        <w:rPr>
          <w:rFonts w:ascii="Times New Roman" w:hAnsi="Times New Roman" w:cs="Times New Roman"/>
          <w:i/>
        </w:rPr>
        <w:t>Земляков</w:t>
      </w:r>
      <w:r w:rsidRPr="001B6796">
        <w:rPr>
          <w:rFonts w:ascii="Times New Roman" w:hAnsi="Times New Roman" w:cs="Times New Roman"/>
          <w:i/>
        </w:rPr>
        <w:t xml:space="preserve"> Михаил Вячеславович</w:t>
      </w:r>
      <w:r w:rsidRPr="001B6796">
        <w:rPr>
          <w:rFonts w:ascii="Times New Roman" w:hAnsi="Times New Roman" w:cs="Times New Roman"/>
        </w:rPr>
        <w:t xml:space="preserve"> </w:t>
      </w:r>
      <w:r w:rsidRPr="001B6796">
        <w:rPr>
          <w:rFonts w:ascii="Times New Roman" w:hAnsi="Times New Roman" w:cs="Times New Roman"/>
          <w:i/>
          <w:color w:val="000000"/>
          <w:shd w:val="clear" w:color="auto" w:fill="FFFFFF"/>
        </w:rPr>
        <w:t>(</w:t>
      </w:r>
      <w:r w:rsidRPr="001B6796">
        <w:rPr>
          <w:rFonts w:ascii="Times New Roman" w:hAnsi="Times New Roman" w:cs="Times New Roman"/>
          <w:i/>
        </w:rPr>
        <w:t>Национальный исследовательский университет «Высшая школа экономики»</w:t>
      </w:r>
      <w:r w:rsidRPr="001B6796">
        <w:rPr>
          <w:rFonts w:ascii="Times New Roman" w:hAnsi="Times New Roman" w:cs="Times New Roman"/>
          <w:i/>
          <w:color w:val="000000"/>
          <w:shd w:val="clear" w:color="auto" w:fill="FFFFFF"/>
        </w:rPr>
        <w:t>, Москва)</w:t>
      </w:r>
      <w:r w:rsidRPr="001B679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B6796">
        <w:rPr>
          <w:rFonts w:ascii="Times New Roman" w:hAnsi="Times New Roman" w:cs="Times New Roman"/>
        </w:rPr>
        <w:t>Научные связи медиевистов-</w:t>
      </w:r>
      <w:proofErr w:type="spellStart"/>
      <w:r w:rsidRPr="001B6796">
        <w:rPr>
          <w:rFonts w:ascii="Times New Roman" w:hAnsi="Times New Roman" w:cs="Times New Roman"/>
        </w:rPr>
        <w:t>англоведов</w:t>
      </w:r>
      <w:proofErr w:type="spellEnd"/>
      <w:r w:rsidRPr="001B6796">
        <w:rPr>
          <w:rFonts w:ascii="Times New Roman" w:hAnsi="Times New Roman" w:cs="Times New Roman"/>
        </w:rPr>
        <w:t xml:space="preserve"> Института истории АН СССР и английских историков-марксистов в 1940</w:t>
      </w:r>
      <w:r>
        <w:rPr>
          <w:rFonts w:ascii="Times New Roman" w:hAnsi="Times New Roman" w:cs="Times New Roman"/>
        </w:rPr>
        <w:t>–</w:t>
      </w:r>
      <w:r w:rsidRPr="001B6796">
        <w:rPr>
          <w:rFonts w:ascii="Times New Roman" w:hAnsi="Times New Roman" w:cs="Times New Roman"/>
        </w:rPr>
        <w:t>1950-х гг.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(</w:t>
      </w:r>
      <w:r w:rsidRPr="00526E8B">
        <w:rPr>
          <w:rFonts w:ascii="Times New Roman" w:hAnsi="Times New Roman" w:cs="Times New Roman"/>
          <w:highlight w:val="green"/>
          <w:shd w:val="clear" w:color="auto" w:fill="FFFFFF"/>
        </w:rPr>
        <w:t>онлайн</w:t>
      </w:r>
      <w:r>
        <w:rPr>
          <w:rFonts w:ascii="Times New Roman" w:hAnsi="Times New Roman" w:cs="Times New Roman"/>
          <w:shd w:val="clear" w:color="auto" w:fill="FFFFFF"/>
        </w:rPr>
        <w:t>)</w:t>
      </w:r>
    </w:p>
    <w:p w:rsidR="00310701" w:rsidRPr="001B6796" w:rsidRDefault="00310701" w:rsidP="00515983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B6796">
        <w:rPr>
          <w:rFonts w:ascii="Times New Roman" w:hAnsi="Times New Roman" w:cs="Times New Roman"/>
          <w:i/>
        </w:rPr>
        <w:t>Дементьева Вера Викторовна (Ярославский государственный университет им. П.Г.</w:t>
      </w:r>
      <w:r w:rsidR="00515983">
        <w:rPr>
          <w:rFonts w:ascii="Times New Roman" w:hAnsi="Times New Roman" w:cs="Times New Roman"/>
          <w:i/>
        </w:rPr>
        <w:t> </w:t>
      </w:r>
      <w:r w:rsidRPr="001B6796">
        <w:rPr>
          <w:rFonts w:ascii="Times New Roman" w:hAnsi="Times New Roman" w:cs="Times New Roman"/>
          <w:i/>
        </w:rPr>
        <w:t>Демидова)</w:t>
      </w:r>
      <w:r w:rsidRPr="001B6796">
        <w:rPr>
          <w:rFonts w:ascii="Times New Roman" w:hAnsi="Times New Roman" w:cs="Times New Roman"/>
        </w:rPr>
        <w:t xml:space="preserve"> Кафедра истории древнего мира и Средних веков ННГУ и НОЦ </w:t>
      </w:r>
      <w:proofErr w:type="spellStart"/>
      <w:r w:rsidRPr="001B6796">
        <w:rPr>
          <w:rFonts w:ascii="Times New Roman" w:hAnsi="Times New Roman" w:cs="Times New Roman"/>
        </w:rPr>
        <w:t>антиковедения</w:t>
      </w:r>
      <w:proofErr w:type="spellEnd"/>
      <w:r w:rsidRPr="001B6796">
        <w:rPr>
          <w:rFonts w:ascii="Times New Roman" w:hAnsi="Times New Roman" w:cs="Times New Roman"/>
        </w:rPr>
        <w:t xml:space="preserve"> </w:t>
      </w:r>
      <w:proofErr w:type="spellStart"/>
      <w:r w:rsidRPr="001B6796">
        <w:rPr>
          <w:rFonts w:ascii="Times New Roman" w:hAnsi="Times New Roman" w:cs="Times New Roman"/>
        </w:rPr>
        <w:t>ЯрГУ</w:t>
      </w:r>
      <w:proofErr w:type="spellEnd"/>
      <w:r w:rsidRPr="001B6796">
        <w:rPr>
          <w:rFonts w:ascii="Times New Roman" w:hAnsi="Times New Roman" w:cs="Times New Roman"/>
        </w:rPr>
        <w:t>: 20 лет сотрудничества</w:t>
      </w:r>
    </w:p>
    <w:p w:rsidR="001B6796" w:rsidRPr="001B6796" w:rsidRDefault="001B6796" w:rsidP="00515983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B6796">
        <w:rPr>
          <w:rFonts w:ascii="Times New Roman" w:hAnsi="Times New Roman" w:cs="Times New Roman"/>
          <w:i/>
          <w:color w:val="000000"/>
          <w:shd w:val="clear" w:color="auto" w:fill="FFFFFF"/>
        </w:rPr>
        <w:t>Синицын Александр Александрович (Русская христианская гуманитарная академия им. Ф.М. Достоевского</w:t>
      </w:r>
      <w:r w:rsidR="0026606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, </w:t>
      </w:r>
      <w:r w:rsidRPr="001B6796">
        <w:rPr>
          <w:rFonts w:ascii="Times New Roman" w:hAnsi="Times New Roman" w:cs="Times New Roman"/>
          <w:i/>
          <w:color w:val="000000"/>
          <w:shd w:val="clear" w:color="auto" w:fill="FFFFFF"/>
        </w:rPr>
        <w:t>Санкт-Петербург)</w:t>
      </w:r>
      <w:r w:rsidRPr="001B6796">
        <w:rPr>
          <w:rFonts w:ascii="Times New Roman" w:hAnsi="Times New Roman" w:cs="Times New Roman"/>
          <w:color w:val="000000"/>
        </w:rPr>
        <w:t xml:space="preserve"> </w:t>
      </w:r>
      <w:r w:rsidRPr="001B6796">
        <w:rPr>
          <w:rFonts w:ascii="Times New Roman" w:hAnsi="Times New Roman" w:cs="Times New Roman"/>
          <w:color w:val="000000"/>
          <w:shd w:val="clear" w:color="auto" w:fill="FFFFFF"/>
        </w:rPr>
        <w:t>Историк-</w:t>
      </w:r>
      <w:proofErr w:type="spellStart"/>
      <w:r w:rsidRPr="001B6796">
        <w:rPr>
          <w:rFonts w:ascii="Times New Roman" w:hAnsi="Times New Roman" w:cs="Times New Roman"/>
          <w:color w:val="000000"/>
          <w:shd w:val="clear" w:color="auto" w:fill="FFFFFF"/>
        </w:rPr>
        <w:t>антиковед</w:t>
      </w:r>
      <w:proofErr w:type="spellEnd"/>
      <w:r w:rsidRPr="001B6796">
        <w:rPr>
          <w:rFonts w:ascii="Times New Roman" w:hAnsi="Times New Roman" w:cs="Times New Roman"/>
          <w:color w:val="000000"/>
          <w:shd w:val="clear" w:color="auto" w:fill="FFFFFF"/>
        </w:rPr>
        <w:t xml:space="preserve"> о первых историках: проблемы становления эллинской историографии в творчестве Владимира Михайловича </w:t>
      </w:r>
      <w:proofErr w:type="spellStart"/>
      <w:r w:rsidRPr="001B6796">
        <w:rPr>
          <w:rFonts w:ascii="Times New Roman" w:hAnsi="Times New Roman" w:cs="Times New Roman"/>
          <w:color w:val="000000"/>
          <w:shd w:val="clear" w:color="auto" w:fill="FFFFFF"/>
        </w:rPr>
        <w:t>Строгецкого</w:t>
      </w:r>
      <w:proofErr w:type="spellEnd"/>
    </w:p>
    <w:p w:rsidR="001B6796" w:rsidRDefault="001B6796" w:rsidP="00515983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B6796">
        <w:rPr>
          <w:rFonts w:ascii="Times New Roman" w:hAnsi="Times New Roman" w:cs="Times New Roman"/>
          <w:i/>
        </w:rPr>
        <w:t xml:space="preserve">Медоваров Максим Викторович (ННГУ) </w:t>
      </w:r>
      <w:r w:rsidRPr="001B6796">
        <w:rPr>
          <w:rFonts w:ascii="Times New Roman" w:hAnsi="Times New Roman" w:cs="Times New Roman"/>
        </w:rPr>
        <w:t xml:space="preserve">Научные концепции Е.А. </w:t>
      </w:r>
      <w:proofErr w:type="spellStart"/>
      <w:r w:rsidRPr="001B6796">
        <w:rPr>
          <w:rFonts w:ascii="Times New Roman" w:hAnsi="Times New Roman" w:cs="Times New Roman"/>
        </w:rPr>
        <w:t>Молева</w:t>
      </w:r>
      <w:proofErr w:type="spellEnd"/>
      <w:r w:rsidRPr="001B6796">
        <w:rPr>
          <w:rFonts w:ascii="Times New Roman" w:hAnsi="Times New Roman" w:cs="Times New Roman"/>
        </w:rPr>
        <w:t xml:space="preserve"> в свете русскоязычного издания трудов О. Шпенглера по истории античности</w:t>
      </w:r>
    </w:p>
    <w:p w:rsidR="00085958" w:rsidRPr="001B6796" w:rsidRDefault="00085958" w:rsidP="00515983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Ващева</w:t>
      </w:r>
      <w:proofErr w:type="spellEnd"/>
      <w:r>
        <w:rPr>
          <w:rFonts w:ascii="Times New Roman" w:hAnsi="Times New Roman" w:cs="Times New Roman"/>
          <w:i/>
        </w:rPr>
        <w:t xml:space="preserve"> Ирина Юрьевна</w:t>
      </w:r>
      <w:r w:rsidR="00495638">
        <w:rPr>
          <w:rFonts w:ascii="Times New Roman" w:hAnsi="Times New Roman" w:cs="Times New Roman"/>
          <w:i/>
        </w:rPr>
        <w:t>,</w:t>
      </w:r>
      <w:r w:rsidR="00495638" w:rsidRPr="00495638">
        <w:rPr>
          <w:rFonts w:ascii="Times New Roman" w:hAnsi="Times New Roman" w:cs="Times New Roman"/>
          <w:i/>
        </w:rPr>
        <w:t xml:space="preserve"> </w:t>
      </w:r>
      <w:proofErr w:type="spellStart"/>
      <w:r w:rsidR="00495638">
        <w:rPr>
          <w:rFonts w:ascii="Times New Roman" w:hAnsi="Times New Roman" w:cs="Times New Roman"/>
          <w:i/>
        </w:rPr>
        <w:t>Сивкина</w:t>
      </w:r>
      <w:proofErr w:type="spellEnd"/>
      <w:r w:rsidR="00495638">
        <w:rPr>
          <w:rFonts w:ascii="Times New Roman" w:hAnsi="Times New Roman" w:cs="Times New Roman"/>
          <w:i/>
        </w:rPr>
        <w:t xml:space="preserve"> Наталья Юрьевна</w:t>
      </w:r>
      <w:r>
        <w:rPr>
          <w:rFonts w:ascii="Times New Roman" w:hAnsi="Times New Roman" w:cs="Times New Roman"/>
          <w:i/>
        </w:rPr>
        <w:t xml:space="preserve"> (ННГУ) </w:t>
      </w:r>
      <w:r w:rsidRPr="00085958">
        <w:rPr>
          <w:rFonts w:ascii="Times New Roman" w:hAnsi="Times New Roman" w:cs="Times New Roman"/>
          <w:color w:val="000000"/>
          <w:shd w:val="clear" w:color="auto" w:fill="FFFFFF"/>
        </w:rPr>
        <w:t xml:space="preserve">Проблемы античного федерализма в исследованиях С.К. </w:t>
      </w:r>
      <w:proofErr w:type="spellStart"/>
      <w:r w:rsidRPr="00085958">
        <w:rPr>
          <w:rFonts w:ascii="Times New Roman" w:hAnsi="Times New Roman" w:cs="Times New Roman"/>
          <w:color w:val="000000"/>
          <w:shd w:val="clear" w:color="auto" w:fill="FFFFFF"/>
        </w:rPr>
        <w:t>Сизова</w:t>
      </w:r>
      <w:proofErr w:type="spellEnd"/>
    </w:p>
    <w:p w:rsidR="002C1214" w:rsidRPr="001B6796" w:rsidRDefault="002C1214" w:rsidP="00515983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51586">
        <w:rPr>
          <w:rFonts w:ascii="Times New Roman" w:eastAsia="Calibri" w:hAnsi="Times New Roman" w:cs="Times New Roman"/>
          <w:i/>
        </w:rPr>
        <w:t>Негин</w:t>
      </w:r>
      <w:proofErr w:type="spellEnd"/>
      <w:r w:rsidRPr="00851586">
        <w:rPr>
          <w:rFonts w:ascii="Times New Roman" w:eastAsia="Calibri" w:hAnsi="Times New Roman" w:cs="Times New Roman"/>
          <w:i/>
        </w:rPr>
        <w:t xml:space="preserve"> Андрей Евгеньевич (ННГУ) </w:t>
      </w:r>
      <w:r w:rsidRPr="00851586">
        <w:rPr>
          <w:rFonts w:ascii="Times New Roman" w:eastAsia="Calibri" w:hAnsi="Times New Roman" w:cs="Times New Roman"/>
        </w:rPr>
        <w:t>Поучительные приключения историка в Нижегородском Поволжье</w:t>
      </w:r>
    </w:p>
    <w:p w:rsidR="00310701" w:rsidRDefault="00310701" w:rsidP="00310701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26E8B" w:rsidRDefault="00526E8B" w:rsidP="00BF4FE2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12-45—13-00 </w:t>
      </w:r>
      <w:r w:rsidRPr="00526E8B">
        <w:rPr>
          <w:rFonts w:ascii="Times New Roman" w:hAnsi="Times New Roman" w:cs="Times New Roman"/>
          <w:b/>
          <w:color w:val="000000"/>
          <w:shd w:val="clear" w:color="auto" w:fill="FFFFFF"/>
        </w:rPr>
        <w:t>Кофе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-</w:t>
      </w:r>
      <w:r w:rsidRPr="00526E8B">
        <w:rPr>
          <w:rFonts w:ascii="Times New Roman" w:hAnsi="Times New Roman" w:cs="Times New Roman"/>
          <w:b/>
          <w:color w:val="000000"/>
          <w:shd w:val="clear" w:color="auto" w:fill="FFFFFF"/>
        </w:rPr>
        <w:t>брейк</w:t>
      </w:r>
    </w:p>
    <w:p w:rsidR="00526E8B" w:rsidRDefault="00526E8B" w:rsidP="00BF4FE2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B6796" w:rsidRPr="001E2932" w:rsidRDefault="001B6796" w:rsidP="00515983">
      <w:pPr>
        <w:pStyle w:val="a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1B6796">
        <w:rPr>
          <w:rFonts w:ascii="Times New Roman" w:hAnsi="Times New Roman" w:cs="Times New Roman"/>
          <w:i/>
          <w:color w:val="000000"/>
        </w:rPr>
        <w:lastRenderedPageBreak/>
        <w:t>Смирнов Святослав Викторович (</w:t>
      </w:r>
      <w:r w:rsidRPr="001B6796">
        <w:rPr>
          <w:rFonts w:ascii="Times New Roman" w:hAnsi="Times New Roman" w:cs="Times New Roman"/>
          <w:i/>
        </w:rPr>
        <w:t>Институт всеобщей истории РАН</w:t>
      </w:r>
      <w:r w:rsidRPr="001B6796">
        <w:rPr>
          <w:rFonts w:ascii="Times New Roman" w:hAnsi="Times New Roman" w:cs="Times New Roman"/>
        </w:rPr>
        <w:t xml:space="preserve">, </w:t>
      </w:r>
      <w:r w:rsidRPr="001B6796">
        <w:rPr>
          <w:rFonts w:ascii="Times New Roman" w:hAnsi="Times New Roman" w:cs="Times New Roman"/>
          <w:i/>
        </w:rPr>
        <w:t>Москва</w:t>
      </w:r>
      <w:r w:rsidRPr="001B6796">
        <w:rPr>
          <w:rFonts w:ascii="Times New Roman" w:hAnsi="Times New Roman" w:cs="Times New Roman"/>
          <w:i/>
          <w:color w:val="000000"/>
        </w:rPr>
        <w:t>)</w:t>
      </w:r>
      <w:r w:rsidRPr="001B6796">
        <w:rPr>
          <w:rFonts w:ascii="Times New Roman" w:hAnsi="Times New Roman" w:cs="Times New Roman"/>
          <w:color w:val="000000"/>
        </w:rPr>
        <w:t xml:space="preserve"> Актуальные проблемы преподавания античной нумизматики в высшей школе: между практикой и теорией</w:t>
      </w:r>
      <w:r w:rsidR="001E2932">
        <w:rPr>
          <w:rFonts w:ascii="Times New Roman" w:hAnsi="Times New Roman" w:cs="Times New Roman"/>
          <w:color w:val="000000"/>
        </w:rPr>
        <w:t>.</w:t>
      </w:r>
    </w:p>
    <w:p w:rsidR="001E2932" w:rsidRPr="001B6796" w:rsidRDefault="001E2932" w:rsidP="00515983">
      <w:pPr>
        <w:pStyle w:val="a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1B6796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Пантелеев Алексей Дмитриевич (СПбГУ) </w:t>
      </w:r>
      <w:r w:rsidRPr="001B6796">
        <w:rPr>
          <w:rFonts w:ascii="Times New Roman" w:hAnsi="Times New Roman" w:cs="Times New Roman"/>
          <w:color w:val="000000"/>
          <w:shd w:val="clear" w:color="auto" w:fill="FFFFFF"/>
        </w:rPr>
        <w:t>Актуальные вопросы изучения истории</w:t>
      </w:r>
      <w:r w:rsidRPr="001B6796">
        <w:rPr>
          <w:rFonts w:ascii="Times New Roman" w:hAnsi="Times New Roman" w:cs="Times New Roman"/>
          <w:color w:val="000000"/>
        </w:rPr>
        <w:t xml:space="preserve"> </w:t>
      </w:r>
      <w:r w:rsidRPr="001B6796">
        <w:rPr>
          <w:rFonts w:ascii="Times New Roman" w:hAnsi="Times New Roman" w:cs="Times New Roman"/>
          <w:color w:val="000000"/>
          <w:shd w:val="clear" w:color="auto" w:fill="FFFFFF"/>
        </w:rPr>
        <w:t>раннего христианства в современной высшей школе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310701" w:rsidRPr="001B6796" w:rsidRDefault="00FC2834" w:rsidP="00515983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1B6796">
        <w:rPr>
          <w:rFonts w:ascii="Times New Roman" w:eastAsia="Times New Roman" w:hAnsi="Times New Roman"/>
          <w:i/>
          <w:color w:val="000000"/>
          <w:lang w:eastAsia="ru-RU"/>
        </w:rPr>
        <w:t>Клейменов Александр Анатольевич (Тульский государственный педагогический университет им. Л.Н. Толстого)</w:t>
      </w:r>
      <w:r w:rsidRPr="001B679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1B6796">
        <w:rPr>
          <w:rFonts w:ascii="Times New Roman" w:hAnsi="Times New Roman"/>
        </w:rPr>
        <w:t xml:space="preserve">О значении изучения Македонии </w:t>
      </w:r>
      <w:proofErr w:type="spellStart"/>
      <w:r w:rsidRPr="001B6796">
        <w:rPr>
          <w:rFonts w:ascii="Times New Roman" w:hAnsi="Times New Roman"/>
        </w:rPr>
        <w:t>Аргеадов</w:t>
      </w:r>
      <w:proofErr w:type="spellEnd"/>
      <w:r w:rsidRPr="001B6796">
        <w:rPr>
          <w:rFonts w:ascii="Times New Roman" w:hAnsi="Times New Roman"/>
        </w:rPr>
        <w:t xml:space="preserve"> в рамках высшего исторического образования</w:t>
      </w:r>
      <w:r w:rsidR="001E2932">
        <w:rPr>
          <w:rFonts w:ascii="Times New Roman" w:hAnsi="Times New Roman"/>
        </w:rPr>
        <w:t>.</w:t>
      </w:r>
      <w:r w:rsidR="00315F9B">
        <w:rPr>
          <w:rFonts w:ascii="Times New Roman" w:hAnsi="Times New Roman"/>
        </w:rPr>
        <w:t xml:space="preserve"> </w:t>
      </w:r>
      <w:r w:rsidR="00315F9B">
        <w:rPr>
          <w:rFonts w:ascii="Times New Roman" w:hAnsi="Times New Roman" w:cs="Times New Roman"/>
          <w:shd w:val="clear" w:color="auto" w:fill="FFFFFF"/>
        </w:rPr>
        <w:t>(</w:t>
      </w:r>
      <w:r w:rsidR="00315F9B" w:rsidRPr="00526E8B">
        <w:rPr>
          <w:rFonts w:ascii="Times New Roman" w:hAnsi="Times New Roman" w:cs="Times New Roman"/>
          <w:highlight w:val="green"/>
          <w:shd w:val="clear" w:color="auto" w:fill="FFFFFF"/>
        </w:rPr>
        <w:t>онлайн</w:t>
      </w:r>
      <w:r w:rsidR="00315F9B">
        <w:rPr>
          <w:rFonts w:ascii="Times New Roman" w:hAnsi="Times New Roman" w:cs="Times New Roman"/>
          <w:shd w:val="clear" w:color="auto" w:fill="FFFFFF"/>
        </w:rPr>
        <w:t>)</w:t>
      </w:r>
    </w:p>
    <w:p w:rsidR="00310701" w:rsidRDefault="00310701" w:rsidP="00310701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26E8B" w:rsidRPr="00526E8B" w:rsidRDefault="00526E8B" w:rsidP="00310701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14-00—15-00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Обед</w:t>
      </w:r>
    </w:p>
    <w:p w:rsidR="00526E8B" w:rsidRDefault="00526E8B" w:rsidP="00310701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A4B0F" w:rsidRDefault="00526E8B" w:rsidP="00BF4FE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Заседание </w:t>
      </w:r>
      <w:r w:rsidR="00F135A8">
        <w:rPr>
          <w:rFonts w:ascii="Times New Roman" w:hAnsi="Times New Roman" w:cs="Times New Roman"/>
          <w:b/>
          <w:color w:val="000000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. </w:t>
      </w:r>
      <w:r w:rsidR="00BA4B0F">
        <w:rPr>
          <w:rFonts w:ascii="Times New Roman" w:hAnsi="Times New Roman" w:cs="Times New Roman"/>
          <w:b/>
        </w:rPr>
        <w:t xml:space="preserve">Античность сквозь века </w:t>
      </w:r>
    </w:p>
    <w:p w:rsidR="0026606B" w:rsidRDefault="0026606B" w:rsidP="00BF4F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15-</w:t>
      </w:r>
      <w:r w:rsidR="00526E8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0—1</w:t>
      </w:r>
      <w:r w:rsidR="001F4AC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</w:t>
      </w:r>
      <w:r w:rsidR="00F135A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</w:p>
    <w:p w:rsidR="00093944" w:rsidRPr="00526E8B" w:rsidRDefault="00093944" w:rsidP="00093944">
      <w:pPr>
        <w:spacing w:after="0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Ауд. 3</w:t>
      </w:r>
      <w:r w:rsidR="003F098B">
        <w:rPr>
          <w:rFonts w:ascii="Times New Roman" w:hAnsi="Times New Roman" w:cs="Times New Roman"/>
          <w:i/>
          <w:color w:val="000000"/>
          <w:shd w:val="clear" w:color="auto" w:fill="FFFFFF"/>
        </w:rPr>
        <w:t>15</w:t>
      </w:r>
    </w:p>
    <w:p w:rsidR="00CC1FE2" w:rsidRPr="00BF4FE2" w:rsidRDefault="00CC1FE2" w:rsidP="00BF4FE2">
      <w:pPr>
        <w:spacing w:after="0"/>
        <w:jc w:val="both"/>
        <w:rPr>
          <w:rFonts w:ascii="Times New Roman" w:hAnsi="Times New Roman" w:cs="Times New Roman"/>
        </w:rPr>
      </w:pPr>
      <w:r w:rsidRPr="00BF4FE2">
        <w:rPr>
          <w:rFonts w:ascii="Times New Roman" w:hAnsi="Times New Roman" w:cs="Times New Roman"/>
          <w:color w:val="000000"/>
          <w:shd w:val="clear" w:color="auto" w:fill="FFFFFF"/>
        </w:rPr>
        <w:t>Председатель – М.С. Петрова</w:t>
      </w:r>
    </w:p>
    <w:p w:rsidR="00BA4B0F" w:rsidRPr="00BA4B0F" w:rsidRDefault="00BA4B0F" w:rsidP="00BA4B0F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spellStart"/>
      <w:r w:rsidRPr="00BA4B0F">
        <w:rPr>
          <w:rFonts w:ascii="Times New Roman" w:hAnsi="Times New Roman" w:cs="Times New Roman"/>
          <w:i/>
        </w:rPr>
        <w:t>Джаксон</w:t>
      </w:r>
      <w:proofErr w:type="spellEnd"/>
      <w:r w:rsidRPr="00BA4B0F">
        <w:rPr>
          <w:rFonts w:ascii="Times New Roman" w:hAnsi="Times New Roman" w:cs="Times New Roman"/>
          <w:i/>
        </w:rPr>
        <w:t xml:space="preserve"> Татьяна Николаевна </w:t>
      </w:r>
      <w:r w:rsidRPr="00BA4B0F">
        <w:rPr>
          <w:rFonts w:ascii="Times New Roman" w:hAnsi="Times New Roman" w:cs="Times New Roman"/>
          <w:i/>
          <w:color w:val="000000"/>
        </w:rPr>
        <w:t>(Институт всеобщей истории РАН)</w:t>
      </w:r>
      <w:r w:rsidRPr="00BA4B0F">
        <w:rPr>
          <w:rFonts w:ascii="Times New Roman" w:hAnsi="Times New Roman" w:cs="Times New Roman"/>
          <w:color w:val="000000"/>
        </w:rPr>
        <w:t xml:space="preserve"> </w:t>
      </w:r>
      <w:r w:rsidRPr="00BA4B0F">
        <w:rPr>
          <w:rFonts w:ascii="Times New Roman" w:hAnsi="Times New Roman" w:cs="Times New Roman"/>
          <w:bCs/>
          <w:color w:val="000000"/>
          <w:shd w:val="clear" w:color="auto" w:fill="FFFFFF"/>
        </w:rPr>
        <w:t>История Ромула и Рема в изложении исландской саги</w:t>
      </w:r>
    </w:p>
    <w:p w:rsidR="00BA4B0F" w:rsidRPr="00BA4B0F" w:rsidRDefault="00BA4B0F" w:rsidP="00BA4B0F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A4B0F">
        <w:rPr>
          <w:rFonts w:ascii="Times New Roman" w:hAnsi="Times New Roman" w:cs="Times New Roman"/>
          <w:i/>
        </w:rPr>
        <w:t>Петрова Майя Станиславовна (Институт всеобщей истории РАН; АНО «Институт междисциплинарных исследований науки и образования»)</w:t>
      </w:r>
      <w:r w:rsidRPr="00BA4B0F">
        <w:rPr>
          <w:rFonts w:ascii="Times New Roman" w:hAnsi="Times New Roman" w:cs="Times New Roman"/>
        </w:rPr>
        <w:t xml:space="preserve"> К вопросу о представлениях </w:t>
      </w:r>
      <w:proofErr w:type="spellStart"/>
      <w:r w:rsidRPr="00BA4B0F">
        <w:rPr>
          <w:rFonts w:ascii="Times New Roman" w:hAnsi="Times New Roman" w:cs="Times New Roman"/>
        </w:rPr>
        <w:t>Макробия</w:t>
      </w:r>
      <w:proofErr w:type="spellEnd"/>
      <w:r w:rsidRPr="00BA4B0F">
        <w:rPr>
          <w:rFonts w:ascii="Times New Roman" w:hAnsi="Times New Roman" w:cs="Times New Roman"/>
        </w:rPr>
        <w:t xml:space="preserve"> о вселенной </w:t>
      </w:r>
    </w:p>
    <w:p w:rsidR="00BA4B0F" w:rsidRDefault="00BA4B0F" w:rsidP="00BA4B0F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BA4B0F">
        <w:rPr>
          <w:rFonts w:ascii="Times New Roman" w:hAnsi="Times New Roman" w:cs="Times New Roman"/>
          <w:i/>
        </w:rPr>
        <w:t>Подосинов</w:t>
      </w:r>
      <w:proofErr w:type="spellEnd"/>
      <w:r w:rsidRPr="00BA4B0F">
        <w:rPr>
          <w:rFonts w:ascii="Times New Roman" w:hAnsi="Times New Roman" w:cs="Times New Roman"/>
          <w:i/>
        </w:rPr>
        <w:t xml:space="preserve"> Александр Васильевич (МГУ им. М.В. Ломоносова,</w:t>
      </w:r>
      <w:r w:rsidRPr="00BA4B0F">
        <w:rPr>
          <w:rFonts w:ascii="Times New Roman" w:hAnsi="Times New Roman" w:cs="Times New Roman"/>
        </w:rPr>
        <w:t xml:space="preserve"> </w:t>
      </w:r>
      <w:r w:rsidRPr="00BA4B0F">
        <w:rPr>
          <w:rFonts w:ascii="Times New Roman" w:hAnsi="Times New Roman" w:cs="Times New Roman"/>
          <w:i/>
        </w:rPr>
        <w:t>Институт всеобщей истории РАН</w:t>
      </w:r>
      <w:r w:rsidRPr="00BA4B0F">
        <w:rPr>
          <w:rFonts w:ascii="Times New Roman" w:hAnsi="Times New Roman" w:cs="Times New Roman"/>
        </w:rPr>
        <w:t>) Византийская карта мира как иллюстрация к «</w:t>
      </w:r>
      <w:proofErr w:type="spellStart"/>
      <w:r w:rsidRPr="00BA4B0F">
        <w:rPr>
          <w:rFonts w:ascii="Times New Roman" w:hAnsi="Times New Roman" w:cs="Times New Roman"/>
        </w:rPr>
        <w:t>Метеорологике</w:t>
      </w:r>
      <w:proofErr w:type="spellEnd"/>
      <w:r w:rsidRPr="00BA4B0F">
        <w:rPr>
          <w:rFonts w:ascii="Times New Roman" w:hAnsi="Times New Roman" w:cs="Times New Roman"/>
        </w:rPr>
        <w:t>» Аристотеля</w:t>
      </w:r>
    </w:p>
    <w:p w:rsidR="00607FC2" w:rsidRPr="00607FC2" w:rsidRDefault="00607FC2" w:rsidP="00BA4B0F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315F9B">
        <w:rPr>
          <w:rFonts w:ascii="Times New Roman" w:hAnsi="Times New Roman"/>
          <w:i/>
          <w:highlight w:val="yellow"/>
        </w:rPr>
        <w:t>Начаркина</w:t>
      </w:r>
      <w:proofErr w:type="spellEnd"/>
      <w:r w:rsidRPr="00315F9B">
        <w:rPr>
          <w:rFonts w:ascii="Times New Roman" w:hAnsi="Times New Roman"/>
          <w:i/>
          <w:highlight w:val="yellow"/>
        </w:rPr>
        <w:t xml:space="preserve"> Анастасия Андреевна</w:t>
      </w:r>
      <w:r w:rsidRPr="00BA4B0F">
        <w:rPr>
          <w:rFonts w:ascii="Times New Roman" w:hAnsi="Times New Roman"/>
          <w:i/>
        </w:rPr>
        <w:t xml:space="preserve"> (Независимый исследователь, Москва)</w:t>
      </w:r>
      <w:r w:rsidRPr="00BA4B0F">
        <w:rPr>
          <w:rFonts w:ascii="Times New Roman" w:hAnsi="Times New Roman"/>
        </w:rPr>
        <w:t xml:space="preserve"> Образ Востока в рассказе об Александре Македонском в хронике «Всеобщая история» Альфонсо Х Мудрого (1280 г.)</w:t>
      </w:r>
      <w:r w:rsidR="00315F9B">
        <w:rPr>
          <w:rFonts w:ascii="Times New Roman" w:hAnsi="Times New Roman"/>
        </w:rPr>
        <w:t xml:space="preserve"> </w:t>
      </w:r>
    </w:p>
    <w:p w:rsidR="00B32F6A" w:rsidRPr="00526E8B" w:rsidRDefault="00B32F6A" w:rsidP="00BA4B0F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26E8B">
        <w:rPr>
          <w:rFonts w:ascii="Times New Roman" w:hAnsi="Times New Roman" w:cs="Times New Roman"/>
          <w:i/>
        </w:rPr>
        <w:t xml:space="preserve">Маслов Артем Николаевич (ННГУ) </w:t>
      </w:r>
      <w:r w:rsidRPr="00526E8B">
        <w:rPr>
          <w:rFonts w:ascii="Times New Roman" w:hAnsi="Times New Roman" w:cs="Times New Roman"/>
        </w:rPr>
        <w:t>Древности Восточного Средиземноморья в</w:t>
      </w:r>
      <w:r w:rsidR="00BF4FE2" w:rsidRPr="00526E8B">
        <w:rPr>
          <w:rFonts w:ascii="Times New Roman" w:hAnsi="Times New Roman" w:cs="Times New Roman"/>
        </w:rPr>
        <w:t> </w:t>
      </w:r>
      <w:r w:rsidRPr="00526E8B">
        <w:rPr>
          <w:rFonts w:ascii="Times New Roman" w:hAnsi="Times New Roman" w:cs="Times New Roman"/>
        </w:rPr>
        <w:t>“</w:t>
      </w:r>
      <w:proofErr w:type="spellStart"/>
      <w:r w:rsidRPr="00526E8B">
        <w:rPr>
          <w:rFonts w:ascii="Times New Roman" w:hAnsi="Times New Roman" w:cs="Times New Roman"/>
        </w:rPr>
        <w:t>Liber</w:t>
      </w:r>
      <w:proofErr w:type="spellEnd"/>
      <w:r w:rsidRPr="00526E8B">
        <w:rPr>
          <w:rFonts w:ascii="Times New Roman" w:hAnsi="Times New Roman" w:cs="Times New Roman"/>
        </w:rPr>
        <w:t xml:space="preserve"> </w:t>
      </w:r>
      <w:proofErr w:type="spellStart"/>
      <w:r w:rsidRPr="00526E8B">
        <w:rPr>
          <w:rFonts w:ascii="Times New Roman" w:hAnsi="Times New Roman" w:cs="Times New Roman"/>
        </w:rPr>
        <w:t>peregrinationis</w:t>
      </w:r>
      <w:proofErr w:type="spellEnd"/>
      <w:r w:rsidRPr="00526E8B">
        <w:rPr>
          <w:rFonts w:ascii="Times New Roman" w:hAnsi="Times New Roman" w:cs="Times New Roman"/>
        </w:rPr>
        <w:t xml:space="preserve"> </w:t>
      </w:r>
      <w:proofErr w:type="spellStart"/>
      <w:r w:rsidRPr="00526E8B">
        <w:rPr>
          <w:rFonts w:ascii="Times New Roman" w:hAnsi="Times New Roman" w:cs="Times New Roman"/>
        </w:rPr>
        <w:t>ad</w:t>
      </w:r>
      <w:proofErr w:type="spellEnd"/>
      <w:r w:rsidRPr="00526E8B">
        <w:rPr>
          <w:rFonts w:ascii="Times New Roman" w:hAnsi="Times New Roman" w:cs="Times New Roman"/>
        </w:rPr>
        <w:t xml:space="preserve"> </w:t>
      </w:r>
      <w:proofErr w:type="spellStart"/>
      <w:r w:rsidRPr="00526E8B">
        <w:rPr>
          <w:rFonts w:ascii="Times New Roman" w:hAnsi="Times New Roman" w:cs="Times New Roman"/>
        </w:rPr>
        <w:t>Loca</w:t>
      </w:r>
      <w:proofErr w:type="spellEnd"/>
      <w:r w:rsidRPr="00526E8B">
        <w:rPr>
          <w:rFonts w:ascii="Times New Roman" w:hAnsi="Times New Roman" w:cs="Times New Roman"/>
        </w:rPr>
        <w:t xml:space="preserve"> </w:t>
      </w:r>
      <w:proofErr w:type="spellStart"/>
      <w:r w:rsidRPr="00526E8B">
        <w:rPr>
          <w:rFonts w:ascii="Times New Roman" w:hAnsi="Times New Roman" w:cs="Times New Roman"/>
        </w:rPr>
        <w:t>Sancta</w:t>
      </w:r>
      <w:proofErr w:type="spellEnd"/>
      <w:r w:rsidRPr="00526E8B">
        <w:rPr>
          <w:rFonts w:ascii="Times New Roman" w:hAnsi="Times New Roman" w:cs="Times New Roman"/>
        </w:rPr>
        <w:t xml:space="preserve">” </w:t>
      </w:r>
      <w:proofErr w:type="spellStart"/>
      <w:r w:rsidRPr="00526E8B">
        <w:rPr>
          <w:rFonts w:ascii="Times New Roman" w:hAnsi="Times New Roman" w:cs="Times New Roman"/>
        </w:rPr>
        <w:t>Никколо</w:t>
      </w:r>
      <w:proofErr w:type="spellEnd"/>
      <w:r w:rsidRPr="00526E8B">
        <w:rPr>
          <w:rFonts w:ascii="Times New Roman" w:hAnsi="Times New Roman" w:cs="Times New Roman"/>
        </w:rPr>
        <w:t xml:space="preserve"> да </w:t>
      </w:r>
      <w:proofErr w:type="spellStart"/>
      <w:r w:rsidRPr="00526E8B">
        <w:rPr>
          <w:rFonts w:ascii="Times New Roman" w:hAnsi="Times New Roman" w:cs="Times New Roman"/>
        </w:rPr>
        <w:t>Мартони</w:t>
      </w:r>
      <w:proofErr w:type="spellEnd"/>
      <w:r w:rsidRPr="00526E8B">
        <w:rPr>
          <w:rFonts w:ascii="Times New Roman" w:hAnsi="Times New Roman" w:cs="Times New Roman"/>
        </w:rPr>
        <w:t xml:space="preserve"> (кон</w:t>
      </w:r>
      <w:r w:rsidR="00526E8B">
        <w:rPr>
          <w:rFonts w:ascii="Times New Roman" w:hAnsi="Times New Roman" w:cs="Times New Roman"/>
        </w:rPr>
        <w:t>ец</w:t>
      </w:r>
      <w:r w:rsidRPr="00526E8B">
        <w:rPr>
          <w:rFonts w:ascii="Times New Roman" w:hAnsi="Times New Roman" w:cs="Times New Roman"/>
        </w:rPr>
        <w:t xml:space="preserve"> XIV </w:t>
      </w:r>
      <w:r w:rsidR="00607FC2" w:rsidRPr="00526E8B">
        <w:rPr>
          <w:rFonts w:ascii="Times New Roman" w:hAnsi="Times New Roman" w:cs="Times New Roman"/>
        </w:rPr>
        <w:t>в.)</w:t>
      </w:r>
    </w:p>
    <w:p w:rsidR="00BA4B0F" w:rsidRPr="00BA4B0F" w:rsidRDefault="00BA4B0F" w:rsidP="00BA4B0F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4B0F">
        <w:rPr>
          <w:rFonts w:ascii="Times New Roman" w:hAnsi="Times New Roman" w:cs="Times New Roman"/>
          <w:i/>
          <w:color w:val="000000"/>
          <w:shd w:val="clear" w:color="auto" w:fill="FFFFFF"/>
        </w:rPr>
        <w:t>Зарецкий Юрий Петрович</w:t>
      </w:r>
      <w:r w:rsidRPr="00BA4B0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A4B0F">
        <w:rPr>
          <w:rFonts w:ascii="Times New Roman" w:hAnsi="Times New Roman" w:cs="Times New Roman"/>
          <w:i/>
          <w:color w:val="000000"/>
          <w:shd w:val="clear" w:color="auto" w:fill="FFFFFF"/>
        </w:rPr>
        <w:t>(</w:t>
      </w:r>
      <w:r w:rsidRPr="00BA4B0F">
        <w:rPr>
          <w:rFonts w:ascii="Times New Roman" w:hAnsi="Times New Roman" w:cs="Times New Roman"/>
          <w:i/>
        </w:rPr>
        <w:t>Национальный исследовательский университет «Высшая школа экономики»</w:t>
      </w:r>
      <w:r w:rsidRPr="00BA4B0F">
        <w:rPr>
          <w:rFonts w:ascii="Times New Roman" w:hAnsi="Times New Roman" w:cs="Times New Roman"/>
          <w:i/>
          <w:color w:val="000000"/>
          <w:shd w:val="clear" w:color="auto" w:fill="FFFFFF"/>
        </w:rPr>
        <w:t>, Москва)</w:t>
      </w:r>
      <w:r w:rsidRPr="00BA4B0F">
        <w:rPr>
          <w:rFonts w:ascii="Times New Roman" w:hAnsi="Times New Roman" w:cs="Times New Roman"/>
          <w:color w:val="000000"/>
          <w:shd w:val="clear" w:color="auto" w:fill="FFFFFF"/>
        </w:rPr>
        <w:t xml:space="preserve"> Об авторстве первого печатного перевода Квинта </w:t>
      </w:r>
      <w:proofErr w:type="spellStart"/>
      <w:r w:rsidRPr="00BA4B0F">
        <w:rPr>
          <w:rFonts w:ascii="Times New Roman" w:hAnsi="Times New Roman" w:cs="Times New Roman"/>
          <w:color w:val="000000"/>
          <w:shd w:val="clear" w:color="auto" w:fill="FFFFFF"/>
        </w:rPr>
        <w:t>Курция</w:t>
      </w:r>
      <w:proofErr w:type="spellEnd"/>
      <w:r w:rsidRPr="00BA4B0F">
        <w:rPr>
          <w:rFonts w:ascii="Times New Roman" w:hAnsi="Times New Roman" w:cs="Times New Roman"/>
          <w:color w:val="000000"/>
          <w:shd w:val="clear" w:color="auto" w:fill="FFFFFF"/>
        </w:rPr>
        <w:t xml:space="preserve"> на русский язык</w:t>
      </w:r>
    </w:p>
    <w:p w:rsidR="00D2647D" w:rsidRDefault="00D2647D" w:rsidP="00D2647D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2647D" w:rsidRPr="00D2647D" w:rsidRDefault="00D2647D" w:rsidP="00D2647D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2647D">
        <w:rPr>
          <w:rFonts w:ascii="Times New Roman" w:hAnsi="Times New Roman" w:cs="Times New Roman"/>
          <w:b/>
          <w:color w:val="000000"/>
          <w:shd w:val="clear" w:color="auto" w:fill="FFFFFF"/>
        </w:rPr>
        <w:t>Товарищеский ужин</w:t>
      </w:r>
    </w:p>
    <w:p w:rsidR="00D2647D" w:rsidRDefault="00D2647D" w:rsidP="00D2647D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18-30—21</w:t>
      </w:r>
      <w:r w:rsidR="00085958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>00</w:t>
      </w:r>
    </w:p>
    <w:p w:rsidR="0026606B" w:rsidRDefault="0026606B" w:rsidP="00310701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6606B" w:rsidRPr="0026606B" w:rsidRDefault="0026606B" w:rsidP="00310701">
      <w:pPr>
        <w:spacing w:after="0"/>
        <w:ind w:firstLine="709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26606B">
        <w:rPr>
          <w:rFonts w:ascii="Times New Roman" w:hAnsi="Times New Roman" w:cs="Times New Roman"/>
          <w:color w:val="000000"/>
          <w:u w:val="single"/>
          <w:shd w:val="clear" w:color="auto" w:fill="FFFFFF"/>
        </w:rPr>
        <w:t>24 января</w:t>
      </w:r>
    </w:p>
    <w:p w:rsidR="00310701" w:rsidRDefault="003F098B" w:rsidP="00BF4FE2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Заседание </w:t>
      </w:r>
      <w:r w:rsidR="00F135A8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. </w:t>
      </w:r>
      <w:r w:rsidR="001B6796">
        <w:rPr>
          <w:rFonts w:ascii="Times New Roman" w:hAnsi="Times New Roman" w:cs="Times New Roman"/>
          <w:b/>
          <w:color w:val="000000"/>
          <w:shd w:val="clear" w:color="auto" w:fill="FFFFFF"/>
        </w:rPr>
        <w:t>Актуальные</w:t>
      </w:r>
      <w:r w:rsidR="00310701" w:rsidRPr="00FC283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сюжеты классической археологии</w:t>
      </w:r>
      <w:r w:rsidR="001B679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и</w:t>
      </w:r>
      <w:r w:rsidR="00310701" w:rsidRPr="00FC283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античной истории</w:t>
      </w:r>
    </w:p>
    <w:p w:rsidR="0026606B" w:rsidRDefault="0026606B" w:rsidP="00BF4FE2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614AF">
        <w:rPr>
          <w:rFonts w:ascii="Times New Roman" w:hAnsi="Times New Roman" w:cs="Times New Roman"/>
          <w:color w:val="000000"/>
          <w:shd w:val="clear" w:color="auto" w:fill="FFFFFF"/>
        </w:rPr>
        <w:t>10-00—1</w:t>
      </w:r>
      <w:r w:rsidR="002614AF" w:rsidRPr="002614AF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2614AF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2614AF" w:rsidRPr="002614AF">
        <w:rPr>
          <w:rFonts w:ascii="Times New Roman" w:hAnsi="Times New Roman" w:cs="Times New Roman"/>
          <w:color w:val="000000"/>
          <w:shd w:val="clear" w:color="auto" w:fill="FFFFFF"/>
        </w:rPr>
        <w:t>45</w:t>
      </w:r>
    </w:p>
    <w:p w:rsidR="003F098B" w:rsidRPr="00526E8B" w:rsidRDefault="003F098B" w:rsidP="003F098B">
      <w:pPr>
        <w:spacing w:after="0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Ауд. 315</w:t>
      </w:r>
    </w:p>
    <w:p w:rsidR="00CC1FE2" w:rsidRPr="00CC1FE2" w:rsidRDefault="00CC1FE2" w:rsidP="00CC1FE2">
      <w:pPr>
        <w:pStyle w:val="aa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C1FE2">
        <w:rPr>
          <w:rFonts w:ascii="Times New Roman" w:hAnsi="Times New Roman" w:cs="Times New Roman"/>
          <w:color w:val="000000"/>
          <w:shd w:val="clear" w:color="auto" w:fill="FFFFFF"/>
        </w:rPr>
        <w:t>Председатель 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О.Л. Габелко</w:t>
      </w:r>
    </w:p>
    <w:p w:rsidR="001B6796" w:rsidRPr="002C1214" w:rsidRDefault="001B6796" w:rsidP="002C1214">
      <w:pPr>
        <w:pStyle w:val="a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C1214">
        <w:rPr>
          <w:rFonts w:ascii="Times New Roman" w:eastAsia="Times New Roman" w:hAnsi="Times New Roman" w:cs="Times New Roman"/>
          <w:i/>
          <w:color w:val="000000"/>
          <w:lang w:eastAsia="ru-RU"/>
        </w:rPr>
        <w:t>Вахтина</w:t>
      </w:r>
      <w:proofErr w:type="spellEnd"/>
      <w:r w:rsidRPr="002C121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Марина Юрьевна (Институт истории материальной культуры РАН, Санкт-Петербург)</w:t>
      </w:r>
      <w:r w:rsidRPr="002C1214">
        <w:rPr>
          <w:rFonts w:ascii="Times New Roman" w:eastAsia="Times New Roman" w:hAnsi="Times New Roman" w:cs="Times New Roman"/>
          <w:color w:val="000000"/>
          <w:lang w:eastAsia="ru-RU"/>
        </w:rPr>
        <w:t xml:space="preserve"> Греческое искусство и женские изображения в искусстве Европейской </w:t>
      </w:r>
      <w:proofErr w:type="spellStart"/>
      <w:r w:rsidRPr="002C1214">
        <w:rPr>
          <w:rFonts w:ascii="Times New Roman" w:eastAsia="Times New Roman" w:hAnsi="Times New Roman" w:cs="Times New Roman"/>
          <w:color w:val="000000"/>
          <w:lang w:eastAsia="ru-RU"/>
        </w:rPr>
        <w:t>Скифии</w:t>
      </w:r>
      <w:proofErr w:type="spellEnd"/>
      <w:r w:rsidRPr="002C1214">
        <w:rPr>
          <w:rFonts w:ascii="Times New Roman" w:eastAsia="Times New Roman" w:hAnsi="Times New Roman" w:cs="Times New Roman"/>
          <w:color w:val="000000"/>
          <w:lang w:eastAsia="ru-RU"/>
        </w:rPr>
        <w:t xml:space="preserve"> второй половины IV в. до н.э. (некоторые аспекты изучения проблемы)</w:t>
      </w:r>
    </w:p>
    <w:p w:rsidR="003933B6" w:rsidRDefault="001E2932" w:rsidP="002C1214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2C1214">
        <w:rPr>
          <w:rFonts w:ascii="Times New Roman" w:hAnsi="Times New Roman" w:cs="Times New Roman"/>
          <w:i/>
          <w:color w:val="000000"/>
          <w:shd w:val="clear" w:color="auto" w:fill="FFFFFF"/>
        </w:rPr>
        <w:t>Молева</w:t>
      </w:r>
      <w:proofErr w:type="spellEnd"/>
      <w:r w:rsidRPr="002C1214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Наталья Владимировна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>,</w:t>
      </w:r>
      <w:r w:rsidRPr="002C1214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</w:rPr>
        <w:t>Молев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Евгений Александрович</w:t>
      </w:r>
      <w:r w:rsidR="003933B6" w:rsidRPr="002C1214">
        <w:rPr>
          <w:rFonts w:ascii="Times New Roman" w:hAnsi="Times New Roman" w:cs="Times New Roman"/>
          <w:i/>
          <w:color w:val="000000"/>
          <w:shd w:val="clear" w:color="auto" w:fill="FFFFFF"/>
        </w:rPr>
        <w:t>.</w:t>
      </w:r>
      <w:r w:rsidR="003933B6" w:rsidRPr="002C1214">
        <w:rPr>
          <w:rFonts w:ascii="Times New Roman" w:hAnsi="Times New Roman" w:cs="Times New Roman"/>
          <w:color w:val="000000"/>
          <w:shd w:val="clear" w:color="auto" w:fill="FFFFFF"/>
        </w:rPr>
        <w:t xml:space="preserve"> Закладные жертвы в фортификационных сооружениях </w:t>
      </w:r>
      <w:proofErr w:type="spellStart"/>
      <w:r w:rsidR="003933B6" w:rsidRPr="002C1214">
        <w:rPr>
          <w:rFonts w:ascii="Times New Roman" w:hAnsi="Times New Roman" w:cs="Times New Roman"/>
          <w:color w:val="000000"/>
          <w:shd w:val="clear" w:color="auto" w:fill="FFFFFF"/>
        </w:rPr>
        <w:t>боспорского</w:t>
      </w:r>
      <w:proofErr w:type="spellEnd"/>
      <w:r w:rsidR="003933B6" w:rsidRPr="002C1214">
        <w:rPr>
          <w:rFonts w:ascii="Times New Roman" w:hAnsi="Times New Roman" w:cs="Times New Roman"/>
          <w:color w:val="000000"/>
          <w:shd w:val="clear" w:color="auto" w:fill="FFFFFF"/>
        </w:rPr>
        <w:t xml:space="preserve"> города </w:t>
      </w:r>
      <w:proofErr w:type="spellStart"/>
      <w:r w:rsidR="003933B6" w:rsidRPr="002C1214">
        <w:rPr>
          <w:rFonts w:ascii="Times New Roman" w:hAnsi="Times New Roman" w:cs="Times New Roman"/>
          <w:color w:val="000000"/>
          <w:shd w:val="clear" w:color="auto" w:fill="FFFFFF"/>
        </w:rPr>
        <w:t>Китея</w:t>
      </w:r>
      <w:proofErr w:type="spellEnd"/>
    </w:p>
    <w:p w:rsidR="001E3986" w:rsidRDefault="001E3986" w:rsidP="002C1214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93944">
        <w:rPr>
          <w:rFonts w:ascii="Times New Roman" w:hAnsi="Times New Roman" w:cs="Times New Roman"/>
          <w:i/>
        </w:rPr>
        <w:lastRenderedPageBreak/>
        <w:t>Суриков Игорь Евгеньевич</w:t>
      </w:r>
      <w:r w:rsidRPr="00A86EFE">
        <w:rPr>
          <w:rFonts w:ascii="Times New Roman" w:hAnsi="Times New Roman" w:cs="Times New Roman"/>
          <w:i/>
        </w:rPr>
        <w:t xml:space="preserve"> </w:t>
      </w:r>
      <w:r w:rsidRPr="00A34445">
        <w:rPr>
          <w:rFonts w:ascii="Times New Roman" w:hAnsi="Times New Roman" w:cs="Times New Roman"/>
          <w:i/>
          <w:color w:val="000000"/>
        </w:rPr>
        <w:t>(</w:t>
      </w:r>
      <w:r w:rsidRPr="002B3625">
        <w:rPr>
          <w:rFonts w:ascii="Times New Roman" w:hAnsi="Times New Roman" w:cs="Times New Roman"/>
          <w:i/>
        </w:rPr>
        <w:t>Институт всеобщей истории РАН</w:t>
      </w:r>
      <w:r w:rsidRPr="004D48CF">
        <w:rPr>
          <w:rFonts w:ascii="Times New Roman" w:hAnsi="Times New Roman" w:cs="Times New Roman"/>
        </w:rPr>
        <w:t xml:space="preserve">, </w:t>
      </w:r>
      <w:r w:rsidRPr="002B3625">
        <w:rPr>
          <w:rFonts w:ascii="Times New Roman" w:hAnsi="Times New Roman" w:cs="Times New Roman"/>
          <w:i/>
        </w:rPr>
        <w:t>Москва</w:t>
      </w:r>
      <w:r w:rsidRPr="00A34445">
        <w:rPr>
          <w:rFonts w:ascii="Times New Roman" w:hAnsi="Times New Roman" w:cs="Times New Roman"/>
          <w:i/>
          <w:color w:val="000000"/>
        </w:rPr>
        <w:t>)</w:t>
      </w:r>
      <w:r w:rsidRPr="00A34445">
        <w:rPr>
          <w:rFonts w:ascii="Times New Roman" w:hAnsi="Times New Roman" w:cs="Times New Roman"/>
          <w:color w:val="000000"/>
        </w:rPr>
        <w:t xml:space="preserve"> </w:t>
      </w:r>
      <w:r w:rsidRPr="00A34445">
        <w:rPr>
          <w:rFonts w:ascii="Times New Roman" w:hAnsi="Times New Roman" w:cs="Times New Roman"/>
          <w:color w:val="000000"/>
          <w:shd w:val="clear" w:color="auto" w:fill="FFFFFF"/>
        </w:rPr>
        <w:t>Институт жребия и эгалитарная идеология в античной Греции</w:t>
      </w:r>
      <w:r w:rsidR="0009394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93944">
        <w:rPr>
          <w:rFonts w:ascii="Times New Roman" w:hAnsi="Times New Roman" w:cs="Times New Roman"/>
          <w:shd w:val="clear" w:color="auto" w:fill="FFFFFF"/>
        </w:rPr>
        <w:t>(</w:t>
      </w:r>
      <w:r w:rsidR="00093944" w:rsidRPr="00526E8B">
        <w:rPr>
          <w:rFonts w:ascii="Times New Roman" w:hAnsi="Times New Roman" w:cs="Times New Roman"/>
          <w:highlight w:val="green"/>
          <w:shd w:val="clear" w:color="auto" w:fill="FFFFFF"/>
        </w:rPr>
        <w:t>онлайн</w:t>
      </w:r>
      <w:r w:rsidR="00093944">
        <w:rPr>
          <w:rFonts w:ascii="Times New Roman" w:hAnsi="Times New Roman" w:cs="Times New Roman"/>
          <w:shd w:val="clear" w:color="auto" w:fill="FFFFFF"/>
        </w:rPr>
        <w:t>)</w:t>
      </w:r>
    </w:p>
    <w:p w:rsidR="007D6945" w:rsidRPr="007D6945" w:rsidRDefault="007D6945" w:rsidP="002C1214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93944">
        <w:rPr>
          <w:rFonts w:ascii="Times New Roman" w:hAnsi="Times New Roman" w:cs="Times New Roman"/>
          <w:i/>
          <w:color w:val="000000"/>
          <w:shd w:val="clear" w:color="auto" w:fill="FFFFFF"/>
        </w:rPr>
        <w:t>Климов Олег Юрьевич (СПбГУ)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 w:rsidRPr="007D6945">
        <w:rPr>
          <w:rFonts w:ascii="Times New Roman" w:hAnsi="Times New Roman" w:cs="Times New Roman"/>
          <w:color w:val="000000"/>
          <w:shd w:val="clear" w:color="auto" w:fill="FFFFFF"/>
        </w:rPr>
        <w:t>Агон</w:t>
      </w:r>
      <w:proofErr w:type="spellEnd"/>
      <w:r w:rsidRPr="007D6945">
        <w:rPr>
          <w:rFonts w:ascii="Times New Roman" w:hAnsi="Times New Roman" w:cs="Times New Roman"/>
          <w:color w:val="000000"/>
          <w:shd w:val="clear" w:color="auto" w:fill="FFFFFF"/>
        </w:rPr>
        <w:t xml:space="preserve">, посвященный царям, в </w:t>
      </w:r>
      <w:proofErr w:type="spellStart"/>
      <w:r w:rsidRPr="007D6945">
        <w:rPr>
          <w:rFonts w:ascii="Times New Roman" w:hAnsi="Times New Roman" w:cs="Times New Roman"/>
          <w:color w:val="000000"/>
          <w:shd w:val="clear" w:color="auto" w:fill="FFFFFF"/>
        </w:rPr>
        <w:t>Темне</w:t>
      </w:r>
      <w:proofErr w:type="spellEnd"/>
      <w:r w:rsidR="0009394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93944">
        <w:rPr>
          <w:rFonts w:ascii="Times New Roman" w:hAnsi="Times New Roman" w:cs="Times New Roman"/>
          <w:shd w:val="clear" w:color="auto" w:fill="FFFFFF"/>
        </w:rPr>
        <w:t>(</w:t>
      </w:r>
      <w:r w:rsidR="00093944" w:rsidRPr="00526E8B">
        <w:rPr>
          <w:rFonts w:ascii="Times New Roman" w:hAnsi="Times New Roman" w:cs="Times New Roman"/>
          <w:highlight w:val="green"/>
          <w:shd w:val="clear" w:color="auto" w:fill="FFFFFF"/>
        </w:rPr>
        <w:t>онлайн</w:t>
      </w:r>
      <w:r w:rsidR="00093944">
        <w:rPr>
          <w:rFonts w:ascii="Times New Roman" w:hAnsi="Times New Roman" w:cs="Times New Roman"/>
          <w:shd w:val="clear" w:color="auto" w:fill="FFFFFF"/>
        </w:rPr>
        <w:t>)</w:t>
      </w:r>
    </w:p>
    <w:p w:rsidR="001F7DC1" w:rsidRPr="001F7DC1" w:rsidRDefault="001F7DC1" w:rsidP="002C1214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Arial Unicode MS" w:hAnsi="Times New Roman" w:cs="Times New Roman"/>
          <w:i/>
          <w:color w:val="000000"/>
        </w:rPr>
        <w:t xml:space="preserve">Габелко Олег Леонидович (РГГУ, МПГУ) </w:t>
      </w:r>
      <w:proofErr w:type="spellStart"/>
      <w:r w:rsidRPr="001F7DC1">
        <w:rPr>
          <w:rFonts w:ascii="Times New Roman" w:hAnsi="Times New Roman" w:cs="Times New Roman"/>
          <w:color w:val="000000"/>
          <w:shd w:val="clear" w:color="auto" w:fill="FFFFFF"/>
        </w:rPr>
        <w:t>Вестернизирующий</w:t>
      </w:r>
      <w:proofErr w:type="spellEnd"/>
      <w:r w:rsidRPr="001F7DC1">
        <w:rPr>
          <w:rFonts w:ascii="Times New Roman" w:hAnsi="Times New Roman" w:cs="Times New Roman"/>
          <w:color w:val="000000"/>
          <w:shd w:val="clear" w:color="auto" w:fill="FFFFFF"/>
        </w:rPr>
        <w:t xml:space="preserve"> вариант эллинистической цивилизации: основные черты, территориальные границы, хронологические рамки</w:t>
      </w:r>
    </w:p>
    <w:p w:rsidR="002C1214" w:rsidRPr="002C1214" w:rsidRDefault="002C1214" w:rsidP="002C1214">
      <w:pPr>
        <w:pStyle w:val="a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3944">
        <w:rPr>
          <w:rFonts w:ascii="Times New Roman" w:hAnsi="Times New Roman" w:cs="Times New Roman"/>
          <w:i/>
          <w:shd w:val="clear" w:color="auto" w:fill="FFFFFF"/>
        </w:rPr>
        <w:t>Парфёнов Виктор Николаевич</w:t>
      </w:r>
      <w:r w:rsidRPr="002C1214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2C1214">
        <w:rPr>
          <w:rFonts w:ascii="Times New Roman" w:hAnsi="Times New Roman" w:cs="Times New Roman"/>
          <w:i/>
        </w:rPr>
        <w:t xml:space="preserve">(Саратовская православная духовная семинария) </w:t>
      </w:r>
      <w:r w:rsidRPr="002C1214">
        <w:rPr>
          <w:rFonts w:ascii="Times New Roman" w:hAnsi="Times New Roman" w:cs="Times New Roman"/>
          <w:shd w:val="clear" w:color="auto" w:fill="FFFFFF"/>
        </w:rPr>
        <w:t xml:space="preserve">Император Август, царица </w:t>
      </w:r>
      <w:proofErr w:type="spellStart"/>
      <w:r w:rsidRPr="002C1214">
        <w:rPr>
          <w:rFonts w:ascii="Times New Roman" w:hAnsi="Times New Roman" w:cs="Times New Roman"/>
          <w:shd w:val="clear" w:color="auto" w:fill="FFFFFF"/>
        </w:rPr>
        <w:t>Динамия</w:t>
      </w:r>
      <w:proofErr w:type="spellEnd"/>
      <w:r w:rsidRPr="002C1214">
        <w:rPr>
          <w:rFonts w:ascii="Times New Roman" w:hAnsi="Times New Roman" w:cs="Times New Roman"/>
          <w:shd w:val="clear" w:color="auto" w:fill="FFFFFF"/>
        </w:rPr>
        <w:t xml:space="preserve"> и надпись КБН, 38</w:t>
      </w:r>
      <w:r w:rsidR="00093944">
        <w:rPr>
          <w:rFonts w:ascii="Times New Roman" w:hAnsi="Times New Roman" w:cs="Times New Roman"/>
          <w:shd w:val="clear" w:color="auto" w:fill="FFFFFF"/>
        </w:rPr>
        <w:t xml:space="preserve"> (</w:t>
      </w:r>
      <w:r w:rsidR="00093944" w:rsidRPr="00526E8B">
        <w:rPr>
          <w:rFonts w:ascii="Times New Roman" w:hAnsi="Times New Roman" w:cs="Times New Roman"/>
          <w:highlight w:val="green"/>
          <w:shd w:val="clear" w:color="auto" w:fill="FFFFFF"/>
        </w:rPr>
        <w:t>онлайн</w:t>
      </w:r>
      <w:r w:rsidR="00093944">
        <w:rPr>
          <w:rFonts w:ascii="Times New Roman" w:hAnsi="Times New Roman" w:cs="Times New Roman"/>
          <w:shd w:val="clear" w:color="auto" w:fill="FFFFFF"/>
        </w:rPr>
        <w:t>)</w:t>
      </w:r>
    </w:p>
    <w:p w:rsidR="003933B6" w:rsidRPr="002C1214" w:rsidRDefault="003933B6" w:rsidP="002C1214">
      <w:pPr>
        <w:pStyle w:val="a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214">
        <w:rPr>
          <w:rFonts w:ascii="Times New Roman" w:hAnsi="Times New Roman" w:cs="Times New Roman"/>
          <w:i/>
        </w:rPr>
        <w:t>Марков Константин Владимирович</w:t>
      </w:r>
      <w:r w:rsidRPr="002C1214">
        <w:rPr>
          <w:rFonts w:ascii="Times New Roman" w:hAnsi="Times New Roman" w:cs="Times New Roman"/>
        </w:rPr>
        <w:t xml:space="preserve"> </w:t>
      </w:r>
      <w:r w:rsidRPr="002C1214">
        <w:rPr>
          <w:rFonts w:ascii="Times New Roman" w:hAnsi="Times New Roman" w:cs="Times New Roman"/>
          <w:i/>
        </w:rPr>
        <w:t>(ННГУ)</w:t>
      </w:r>
      <w:r w:rsidRPr="002C1214">
        <w:rPr>
          <w:rFonts w:ascii="Times New Roman" w:hAnsi="Times New Roman" w:cs="Times New Roman"/>
        </w:rPr>
        <w:t xml:space="preserve"> </w:t>
      </w:r>
      <w:r w:rsidRPr="002C1214">
        <w:rPr>
          <w:rFonts w:ascii="Times New Roman" w:hAnsi="Times New Roman" w:cs="Times New Roman"/>
          <w:color w:val="000000"/>
          <w:shd w:val="clear" w:color="auto" w:fill="FFFFFF"/>
        </w:rPr>
        <w:t xml:space="preserve">Человеческая природа как фактор истории императорского Рима в труде Кассия </w:t>
      </w:r>
      <w:proofErr w:type="spellStart"/>
      <w:r w:rsidRPr="002C1214">
        <w:rPr>
          <w:rFonts w:ascii="Times New Roman" w:hAnsi="Times New Roman" w:cs="Times New Roman"/>
          <w:color w:val="000000"/>
          <w:shd w:val="clear" w:color="auto" w:fill="FFFFFF"/>
        </w:rPr>
        <w:t>Диона</w:t>
      </w:r>
      <w:proofErr w:type="spellEnd"/>
    </w:p>
    <w:p w:rsidR="001B6796" w:rsidRPr="001E2932" w:rsidRDefault="003933B6" w:rsidP="002C1214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C1214">
        <w:rPr>
          <w:rFonts w:ascii="Times New Roman" w:hAnsi="Times New Roman" w:cs="Times New Roman"/>
          <w:i/>
        </w:rPr>
        <w:t xml:space="preserve">Иванова Елена Сергеевна </w:t>
      </w:r>
      <w:r w:rsidRPr="002C1214">
        <w:rPr>
          <w:rFonts w:ascii="Times New Roman" w:hAnsi="Times New Roman" w:cs="Times New Roman"/>
          <w:b/>
          <w:bCs/>
          <w:i/>
        </w:rPr>
        <w:t>(</w:t>
      </w:r>
      <w:r w:rsidRPr="002C1214">
        <w:rPr>
          <w:rFonts w:ascii="Times New Roman" w:hAnsi="Times New Roman" w:cs="Times New Roman"/>
          <w:i/>
        </w:rPr>
        <w:t>ННГУ)</w:t>
      </w:r>
      <w:r w:rsidRPr="002C1214">
        <w:rPr>
          <w:rFonts w:ascii="Times New Roman" w:hAnsi="Times New Roman" w:cs="Times New Roman"/>
          <w:bCs/>
        </w:rPr>
        <w:t xml:space="preserve"> </w:t>
      </w:r>
      <w:r w:rsidRPr="002C1214">
        <w:rPr>
          <w:rFonts w:ascii="Times New Roman" w:hAnsi="Times New Roman" w:cs="Times New Roman"/>
        </w:rPr>
        <w:t xml:space="preserve">Семейные ипостаси римского центуриона: </w:t>
      </w:r>
      <w:proofErr w:type="spellStart"/>
      <w:r w:rsidRPr="002C1214">
        <w:rPr>
          <w:rFonts w:ascii="Times New Roman" w:hAnsi="Times New Roman" w:cs="Times New Roman"/>
        </w:rPr>
        <w:t>filius</w:t>
      </w:r>
      <w:proofErr w:type="spellEnd"/>
      <w:r w:rsidRPr="002C1214">
        <w:rPr>
          <w:rFonts w:ascii="Times New Roman" w:hAnsi="Times New Roman" w:cs="Times New Roman"/>
        </w:rPr>
        <w:t xml:space="preserve"> </w:t>
      </w:r>
      <w:proofErr w:type="spellStart"/>
      <w:r w:rsidRPr="002C1214">
        <w:rPr>
          <w:rFonts w:ascii="Times New Roman" w:hAnsi="Times New Roman" w:cs="Times New Roman"/>
        </w:rPr>
        <w:t>pius</w:t>
      </w:r>
      <w:proofErr w:type="spellEnd"/>
      <w:r w:rsidRPr="002C1214">
        <w:rPr>
          <w:rFonts w:ascii="Times New Roman" w:hAnsi="Times New Roman" w:cs="Times New Roman"/>
        </w:rPr>
        <w:t xml:space="preserve">, </w:t>
      </w:r>
      <w:proofErr w:type="spellStart"/>
      <w:r w:rsidRPr="002C1214">
        <w:rPr>
          <w:rFonts w:ascii="Times New Roman" w:hAnsi="Times New Roman" w:cs="Times New Roman"/>
        </w:rPr>
        <w:t>maritus</w:t>
      </w:r>
      <w:proofErr w:type="spellEnd"/>
      <w:r w:rsidRPr="002C1214">
        <w:rPr>
          <w:rFonts w:ascii="Times New Roman" w:hAnsi="Times New Roman" w:cs="Times New Roman"/>
        </w:rPr>
        <w:t xml:space="preserve"> </w:t>
      </w:r>
      <w:proofErr w:type="spellStart"/>
      <w:r w:rsidRPr="002C1214">
        <w:rPr>
          <w:rFonts w:ascii="Times New Roman" w:hAnsi="Times New Roman" w:cs="Times New Roman"/>
        </w:rPr>
        <w:t>fidelis</w:t>
      </w:r>
      <w:proofErr w:type="spellEnd"/>
      <w:r w:rsidRPr="002C1214">
        <w:rPr>
          <w:rFonts w:ascii="Times New Roman" w:hAnsi="Times New Roman" w:cs="Times New Roman"/>
        </w:rPr>
        <w:t xml:space="preserve">, </w:t>
      </w:r>
      <w:proofErr w:type="spellStart"/>
      <w:r w:rsidRPr="002C1214">
        <w:rPr>
          <w:rFonts w:ascii="Times New Roman" w:hAnsi="Times New Roman" w:cs="Times New Roman"/>
        </w:rPr>
        <w:t>pater</w:t>
      </w:r>
      <w:proofErr w:type="spellEnd"/>
      <w:r w:rsidRPr="002C1214">
        <w:rPr>
          <w:rFonts w:ascii="Times New Roman" w:hAnsi="Times New Roman" w:cs="Times New Roman"/>
        </w:rPr>
        <w:t xml:space="preserve"> </w:t>
      </w:r>
      <w:proofErr w:type="spellStart"/>
      <w:r w:rsidRPr="002C1214">
        <w:rPr>
          <w:rFonts w:ascii="Times New Roman" w:hAnsi="Times New Roman" w:cs="Times New Roman"/>
          <w:lang w:val="en-GB"/>
        </w:rPr>
        <w:t>severus</w:t>
      </w:r>
      <w:proofErr w:type="spellEnd"/>
    </w:p>
    <w:p w:rsidR="002C1214" w:rsidRPr="002C1214" w:rsidRDefault="002C1214" w:rsidP="002C1214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2C1214">
        <w:rPr>
          <w:rFonts w:ascii="Times New Roman" w:hAnsi="Times New Roman" w:cs="Times New Roman"/>
          <w:i/>
        </w:rPr>
        <w:t>Обидина</w:t>
      </w:r>
      <w:proofErr w:type="spellEnd"/>
      <w:r w:rsidRPr="002C1214">
        <w:rPr>
          <w:rFonts w:ascii="Times New Roman" w:hAnsi="Times New Roman" w:cs="Times New Roman"/>
          <w:i/>
        </w:rPr>
        <w:t xml:space="preserve"> Юлия Сергеевна (ННГУ)</w:t>
      </w:r>
      <w:r w:rsidRPr="002C1214">
        <w:rPr>
          <w:rFonts w:ascii="Times New Roman" w:hAnsi="Times New Roman" w:cs="Times New Roman"/>
        </w:rPr>
        <w:t xml:space="preserve"> Между</w:t>
      </w:r>
      <w:r w:rsidR="001E2932">
        <w:rPr>
          <w:rFonts w:ascii="Times New Roman" w:hAnsi="Times New Roman" w:cs="Times New Roman"/>
        </w:rPr>
        <w:t xml:space="preserve"> </w:t>
      </w:r>
      <w:proofErr w:type="spellStart"/>
      <w:r w:rsidRPr="002C1214">
        <w:rPr>
          <w:rFonts w:ascii="Times New Roman" w:hAnsi="Times New Roman" w:cs="Times New Roman"/>
          <w:i/>
          <w:iCs/>
        </w:rPr>
        <w:t>orbis</w:t>
      </w:r>
      <w:proofErr w:type="spellEnd"/>
      <w:r w:rsidRPr="002C12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1214">
        <w:rPr>
          <w:rFonts w:ascii="Times New Roman" w:hAnsi="Times New Roman" w:cs="Times New Roman"/>
          <w:i/>
          <w:iCs/>
        </w:rPr>
        <w:t>terrarum</w:t>
      </w:r>
      <w:proofErr w:type="spellEnd"/>
      <w:r w:rsidR="001E2932">
        <w:rPr>
          <w:rFonts w:ascii="Times New Roman" w:hAnsi="Times New Roman" w:cs="Times New Roman"/>
        </w:rPr>
        <w:t xml:space="preserve"> </w:t>
      </w:r>
      <w:r w:rsidRPr="002C1214">
        <w:rPr>
          <w:rFonts w:ascii="Times New Roman" w:hAnsi="Times New Roman" w:cs="Times New Roman"/>
        </w:rPr>
        <w:t xml:space="preserve">и </w:t>
      </w:r>
      <w:proofErr w:type="spellStart"/>
      <w:r w:rsidRPr="002C1214">
        <w:rPr>
          <w:rFonts w:ascii="Times New Roman" w:hAnsi="Times New Roman" w:cs="Times New Roman"/>
          <w:i/>
          <w:iCs/>
        </w:rPr>
        <w:t>terra</w:t>
      </w:r>
      <w:proofErr w:type="spellEnd"/>
      <w:r w:rsidRPr="002C12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1214">
        <w:rPr>
          <w:rFonts w:ascii="Times New Roman" w:hAnsi="Times New Roman" w:cs="Times New Roman"/>
          <w:i/>
          <w:iCs/>
        </w:rPr>
        <w:t>incognita</w:t>
      </w:r>
      <w:proofErr w:type="spellEnd"/>
      <w:r w:rsidRPr="002C1214">
        <w:rPr>
          <w:rFonts w:ascii="Times New Roman" w:hAnsi="Times New Roman" w:cs="Times New Roman"/>
        </w:rPr>
        <w:t>: представления о загробном мире как элемент римской географической мысли</w:t>
      </w:r>
    </w:p>
    <w:p w:rsidR="001B6796" w:rsidRDefault="001B6796" w:rsidP="002C1214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093944" w:rsidRDefault="00093944" w:rsidP="00093944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12-45—13-00 </w:t>
      </w:r>
      <w:r w:rsidRPr="00526E8B">
        <w:rPr>
          <w:rFonts w:ascii="Times New Roman" w:hAnsi="Times New Roman" w:cs="Times New Roman"/>
          <w:b/>
          <w:color w:val="000000"/>
          <w:shd w:val="clear" w:color="auto" w:fill="FFFFFF"/>
        </w:rPr>
        <w:t>Кофе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-</w:t>
      </w:r>
      <w:r w:rsidRPr="00526E8B">
        <w:rPr>
          <w:rFonts w:ascii="Times New Roman" w:hAnsi="Times New Roman" w:cs="Times New Roman"/>
          <w:b/>
          <w:color w:val="000000"/>
          <w:shd w:val="clear" w:color="auto" w:fill="FFFFFF"/>
        </w:rPr>
        <w:t>брейк</w:t>
      </w:r>
    </w:p>
    <w:p w:rsidR="00093944" w:rsidRDefault="00093944" w:rsidP="002C1214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B6796" w:rsidRDefault="00D904F8" w:rsidP="00BF4FE2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Заседание </w:t>
      </w:r>
      <w:r w:rsidR="00D2647D">
        <w:rPr>
          <w:rFonts w:ascii="Times New Roman" w:hAnsi="Times New Roman" w:cs="Times New Roman"/>
          <w:b/>
          <w:color w:val="000000"/>
          <w:shd w:val="clear" w:color="auto" w:fill="FFFFFF"/>
        </w:rPr>
        <w:t>4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. </w:t>
      </w:r>
      <w:r w:rsidR="001B6796">
        <w:rPr>
          <w:rFonts w:ascii="Times New Roman" w:hAnsi="Times New Roman" w:cs="Times New Roman"/>
          <w:b/>
          <w:color w:val="000000"/>
          <w:shd w:val="clear" w:color="auto" w:fill="FFFFFF"/>
        </w:rPr>
        <w:t>Актуальное Средневековье</w:t>
      </w:r>
    </w:p>
    <w:p w:rsidR="002614AF" w:rsidRDefault="002614AF" w:rsidP="00BF4FE2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13-00—1</w:t>
      </w:r>
      <w:r w:rsidR="00F135A8">
        <w:rPr>
          <w:rFonts w:ascii="Times New Roman" w:hAnsi="Times New Roman" w:cs="Times New Roman"/>
          <w:color w:val="000000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hd w:val="clear" w:color="auto" w:fill="FFFFFF"/>
        </w:rPr>
        <w:t>-30</w:t>
      </w:r>
    </w:p>
    <w:p w:rsidR="003F098B" w:rsidRPr="00526E8B" w:rsidRDefault="003F098B" w:rsidP="003F098B">
      <w:pPr>
        <w:spacing w:after="0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Ауд. 315</w:t>
      </w:r>
    </w:p>
    <w:p w:rsidR="00CC1FE2" w:rsidRPr="00BF4FE2" w:rsidRDefault="00CC1FE2" w:rsidP="00BF4FE2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4FE2">
        <w:rPr>
          <w:rFonts w:ascii="Times New Roman" w:hAnsi="Times New Roman" w:cs="Times New Roman"/>
          <w:color w:val="000000"/>
          <w:shd w:val="clear" w:color="auto" w:fill="FFFFFF"/>
        </w:rPr>
        <w:t>Председатель – А.Н. Маслов</w:t>
      </w:r>
    </w:p>
    <w:p w:rsidR="001B6796" w:rsidRPr="001E3986" w:rsidRDefault="001B6796" w:rsidP="001E3986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1E3986">
        <w:rPr>
          <w:rFonts w:ascii="Times New Roman" w:hAnsi="Times New Roman" w:cs="Times New Roman"/>
          <w:i/>
          <w:color w:val="000000"/>
        </w:rPr>
        <w:t>Вершинина Юлия Евгеньевна (ННГУ)</w:t>
      </w:r>
      <w:r w:rsidRPr="001E3986">
        <w:rPr>
          <w:rFonts w:ascii="Times New Roman" w:hAnsi="Times New Roman" w:cs="Times New Roman"/>
          <w:color w:val="000000"/>
        </w:rPr>
        <w:t xml:space="preserve"> </w:t>
      </w:r>
      <w:r w:rsidRPr="001E3986">
        <w:rPr>
          <w:rFonts w:ascii="Times New Roman" w:hAnsi="Times New Roman" w:cs="Times New Roman"/>
        </w:rPr>
        <w:t>От полемики к догме: семья Христа в позднеантичной и раннесредневековой ересиологии (IV–VI вв.)</w:t>
      </w:r>
    </w:p>
    <w:p w:rsidR="003933B6" w:rsidRPr="00F135A8" w:rsidRDefault="003933B6" w:rsidP="001E3986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</w:rPr>
      </w:pPr>
      <w:r w:rsidRPr="001E3986">
        <w:rPr>
          <w:rFonts w:ascii="Times New Roman" w:hAnsi="Times New Roman" w:cs="Times New Roman"/>
          <w:i/>
          <w:color w:val="000000"/>
        </w:rPr>
        <w:t>Калашникова Надежда Анатольевна</w:t>
      </w:r>
      <w:r w:rsidRPr="001E3986">
        <w:rPr>
          <w:color w:val="000000"/>
        </w:rPr>
        <w:t xml:space="preserve"> (</w:t>
      </w:r>
      <w:r w:rsidRPr="001E3986">
        <w:rPr>
          <w:rFonts w:ascii="Times New Roman" w:hAnsi="Times New Roman" w:cs="Times New Roman"/>
          <w:color w:val="000000"/>
        </w:rPr>
        <w:t>Независимый исследователь, Санкт-Петербург)</w:t>
      </w:r>
      <w:r w:rsidRPr="001E3986">
        <w:rPr>
          <w:color w:val="000000"/>
        </w:rPr>
        <w:t xml:space="preserve"> </w:t>
      </w:r>
      <w:r w:rsidRPr="001E3986">
        <w:rPr>
          <w:rFonts w:ascii="Times New Roman" w:hAnsi="Times New Roman" w:cs="Times New Roman"/>
          <w:color w:val="000000"/>
          <w:shd w:val="clear" w:color="auto" w:fill="FFFFFF"/>
        </w:rPr>
        <w:t>Феномен перенесения мощей в Византийский период</w:t>
      </w:r>
    </w:p>
    <w:p w:rsidR="00F135A8" w:rsidRPr="00F135A8" w:rsidRDefault="00F135A8" w:rsidP="001E3986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Грозова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Вера Андреевна (ННГУ) </w:t>
      </w:r>
      <w:r w:rsidRPr="00F135A8">
        <w:rPr>
          <w:rFonts w:ascii="Times New Roman" w:hAnsi="Times New Roman" w:cs="Times New Roman"/>
        </w:rPr>
        <w:t>Арабские пленные в византийском военном триумфе IX–X вв.</w:t>
      </w:r>
    </w:p>
    <w:p w:rsidR="00F135A8" w:rsidRPr="00093944" w:rsidRDefault="00F135A8" w:rsidP="001E3986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</w:rPr>
      </w:pPr>
      <w:proofErr w:type="spellStart"/>
      <w:r w:rsidRPr="001E3986">
        <w:rPr>
          <w:rFonts w:ascii="Times New Roman" w:hAnsi="Times New Roman" w:cs="Times New Roman"/>
          <w:i/>
        </w:rPr>
        <w:t>Ауров</w:t>
      </w:r>
      <w:proofErr w:type="spellEnd"/>
      <w:r w:rsidRPr="001E3986">
        <w:rPr>
          <w:rFonts w:ascii="Times New Roman" w:hAnsi="Times New Roman" w:cs="Times New Roman"/>
          <w:i/>
        </w:rPr>
        <w:t xml:space="preserve"> Олег Валентинович (</w:t>
      </w:r>
      <w:proofErr w:type="spellStart"/>
      <w:r w:rsidRPr="001E3986">
        <w:rPr>
          <w:rFonts w:ascii="Times New Roman" w:hAnsi="Times New Roman" w:cs="Times New Roman"/>
          <w:i/>
        </w:rPr>
        <w:t>РАНХиГС</w:t>
      </w:r>
      <w:proofErr w:type="spellEnd"/>
      <w:r w:rsidRPr="001E3986">
        <w:rPr>
          <w:rFonts w:ascii="Times New Roman" w:hAnsi="Times New Roman" w:cs="Times New Roman"/>
          <w:i/>
        </w:rPr>
        <w:t>, РГГУ, Москва)</w:t>
      </w:r>
      <w:r w:rsidRPr="001E3986">
        <w:rPr>
          <w:rFonts w:ascii="Times New Roman" w:hAnsi="Times New Roman" w:cs="Times New Roman"/>
        </w:rPr>
        <w:t xml:space="preserve"> Символический ритуал вассалитета в Кастилии и Леоне </w:t>
      </w:r>
      <w:r w:rsidRPr="001E3986">
        <w:rPr>
          <w:rFonts w:ascii="Times New Roman" w:hAnsi="Times New Roman" w:cs="Times New Roman"/>
          <w:lang w:val="en-US"/>
        </w:rPr>
        <w:t>XI</w:t>
      </w:r>
      <w:r w:rsidRPr="001E3986">
        <w:rPr>
          <w:rFonts w:ascii="Times New Roman" w:hAnsi="Times New Roman" w:cs="Times New Roman"/>
        </w:rPr>
        <w:t xml:space="preserve"> – середины </w:t>
      </w:r>
      <w:r w:rsidRPr="001E3986">
        <w:rPr>
          <w:rFonts w:ascii="Times New Roman" w:hAnsi="Times New Roman" w:cs="Times New Roman"/>
          <w:lang w:val="en-US"/>
        </w:rPr>
        <w:t>XIV</w:t>
      </w:r>
      <w:r w:rsidRPr="001E3986">
        <w:rPr>
          <w:rFonts w:ascii="Times New Roman" w:hAnsi="Times New Roman" w:cs="Times New Roman"/>
        </w:rPr>
        <w:t xml:space="preserve"> в.: античные и средневековые истоки</w:t>
      </w:r>
    </w:p>
    <w:p w:rsidR="001B6796" w:rsidRPr="00F135A8" w:rsidRDefault="001B6796" w:rsidP="001E3986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093944">
        <w:rPr>
          <w:rFonts w:ascii="Times New Roman" w:hAnsi="Times New Roman" w:cs="Times New Roman"/>
          <w:i/>
        </w:rPr>
        <w:t>Третьякова</w:t>
      </w:r>
      <w:r w:rsidRPr="001E3986">
        <w:rPr>
          <w:rFonts w:ascii="Times New Roman" w:hAnsi="Times New Roman" w:cs="Times New Roman"/>
          <w:i/>
        </w:rPr>
        <w:t xml:space="preserve"> Марина Владимировна (Независимый исследователь</w:t>
      </w:r>
      <w:r w:rsidR="00085958">
        <w:rPr>
          <w:rFonts w:ascii="Times New Roman" w:hAnsi="Times New Roman" w:cs="Times New Roman"/>
          <w:i/>
        </w:rPr>
        <w:t>, Арзамас</w:t>
      </w:r>
      <w:r w:rsidRPr="001E3986">
        <w:rPr>
          <w:rFonts w:ascii="Times New Roman" w:hAnsi="Times New Roman" w:cs="Times New Roman"/>
          <w:i/>
        </w:rPr>
        <w:t>)</w:t>
      </w:r>
      <w:r w:rsidRPr="001E3986">
        <w:rPr>
          <w:rFonts w:ascii="Times New Roman" w:hAnsi="Times New Roman" w:cs="Times New Roman"/>
        </w:rPr>
        <w:t xml:space="preserve"> </w:t>
      </w:r>
      <w:r w:rsidRPr="001E3986">
        <w:rPr>
          <w:rStyle w:val="organictextcontentspan"/>
          <w:rFonts w:ascii="Times New Roman" w:hAnsi="Times New Roman"/>
          <w:lang w:val="es-ES"/>
        </w:rPr>
        <w:t>Libro</w:t>
      </w:r>
      <w:r w:rsidRPr="001E3986">
        <w:rPr>
          <w:rStyle w:val="organictextcontentspan"/>
          <w:rFonts w:ascii="Times New Roman" w:hAnsi="Times New Roman"/>
        </w:rPr>
        <w:t xml:space="preserve"> </w:t>
      </w:r>
      <w:r w:rsidRPr="001E3986">
        <w:rPr>
          <w:rStyle w:val="organictextcontentspan"/>
          <w:rFonts w:ascii="Times New Roman" w:hAnsi="Times New Roman"/>
          <w:lang w:val="es-ES"/>
        </w:rPr>
        <w:t>de</w:t>
      </w:r>
      <w:r w:rsidRPr="001E3986">
        <w:rPr>
          <w:rStyle w:val="organictextcontentspan"/>
          <w:rFonts w:ascii="Times New Roman" w:hAnsi="Times New Roman"/>
        </w:rPr>
        <w:t xml:space="preserve"> </w:t>
      </w:r>
      <w:r w:rsidRPr="001E3986">
        <w:rPr>
          <w:rStyle w:val="organictextcontentspan"/>
          <w:rFonts w:ascii="Times New Roman" w:hAnsi="Times New Roman"/>
          <w:lang w:val="es-ES"/>
        </w:rPr>
        <w:t>Guisados</w:t>
      </w:r>
      <w:r w:rsidRPr="001E3986">
        <w:rPr>
          <w:rStyle w:val="organictextcontentspan"/>
          <w:rFonts w:ascii="Times New Roman" w:hAnsi="Times New Roman"/>
        </w:rPr>
        <w:t xml:space="preserve"> (1529) </w:t>
      </w:r>
      <w:proofErr w:type="spellStart"/>
      <w:r w:rsidRPr="001E3986">
        <w:rPr>
          <w:rStyle w:val="organictextcontentspan"/>
          <w:rFonts w:ascii="Times New Roman" w:hAnsi="Times New Roman"/>
        </w:rPr>
        <w:t>Руперто</w:t>
      </w:r>
      <w:proofErr w:type="spellEnd"/>
      <w:r w:rsidRPr="001E3986">
        <w:rPr>
          <w:rStyle w:val="organictextcontentspan"/>
          <w:rFonts w:ascii="Times New Roman" w:hAnsi="Times New Roman"/>
        </w:rPr>
        <w:t xml:space="preserve"> де </w:t>
      </w:r>
      <w:proofErr w:type="spellStart"/>
      <w:r w:rsidRPr="001E3986">
        <w:rPr>
          <w:rStyle w:val="organictextcontentspan"/>
          <w:rFonts w:ascii="Times New Roman" w:hAnsi="Times New Roman"/>
        </w:rPr>
        <w:t>Нолы</w:t>
      </w:r>
      <w:proofErr w:type="spellEnd"/>
      <w:r w:rsidRPr="001E3986">
        <w:rPr>
          <w:rStyle w:val="organictextcontentspan"/>
          <w:rFonts w:ascii="Times New Roman" w:hAnsi="Times New Roman"/>
        </w:rPr>
        <w:t xml:space="preserve">: что ели во время поста в </w:t>
      </w:r>
      <w:r w:rsidRPr="001E3986">
        <w:rPr>
          <w:rStyle w:val="organictextcontentspan"/>
          <w:rFonts w:ascii="Times New Roman" w:hAnsi="Times New Roman"/>
          <w:lang w:val="en-US"/>
        </w:rPr>
        <w:t>XVI</w:t>
      </w:r>
      <w:r w:rsidRPr="001E3986">
        <w:rPr>
          <w:rStyle w:val="organictextcontentspan"/>
          <w:rFonts w:ascii="Times New Roman" w:hAnsi="Times New Roman"/>
        </w:rPr>
        <w:t xml:space="preserve"> в.</w:t>
      </w:r>
      <w:r w:rsidR="00093944">
        <w:rPr>
          <w:rStyle w:val="organictextcontentspan"/>
          <w:rFonts w:ascii="Times New Roman" w:hAnsi="Times New Roman"/>
        </w:rPr>
        <w:t xml:space="preserve"> </w:t>
      </w:r>
      <w:r w:rsidR="00093944">
        <w:rPr>
          <w:rFonts w:ascii="Times New Roman" w:hAnsi="Times New Roman" w:cs="Times New Roman"/>
          <w:shd w:val="clear" w:color="auto" w:fill="FFFFFF"/>
        </w:rPr>
        <w:t>(</w:t>
      </w:r>
      <w:r w:rsidR="00093944" w:rsidRPr="00526E8B">
        <w:rPr>
          <w:rFonts w:ascii="Times New Roman" w:hAnsi="Times New Roman" w:cs="Times New Roman"/>
          <w:highlight w:val="green"/>
          <w:shd w:val="clear" w:color="auto" w:fill="FFFFFF"/>
        </w:rPr>
        <w:t>онлайн</w:t>
      </w:r>
      <w:r w:rsidR="00093944">
        <w:rPr>
          <w:rFonts w:ascii="Times New Roman" w:hAnsi="Times New Roman" w:cs="Times New Roman"/>
          <w:shd w:val="clear" w:color="auto" w:fill="FFFFFF"/>
        </w:rPr>
        <w:t>)</w:t>
      </w:r>
    </w:p>
    <w:p w:rsidR="00F135A8" w:rsidRPr="001E3986" w:rsidRDefault="00F135A8" w:rsidP="001E3986">
      <w:pPr>
        <w:pStyle w:val="aa"/>
        <w:numPr>
          <w:ilvl w:val="0"/>
          <w:numId w:val="5"/>
        </w:numPr>
        <w:spacing w:after="0"/>
        <w:jc w:val="both"/>
        <w:rPr>
          <w:rStyle w:val="organictextcontentspan"/>
          <w:rFonts w:ascii="Times New Roman" w:hAnsi="Times New Roman"/>
        </w:rPr>
      </w:pPr>
      <w:proofErr w:type="spellStart"/>
      <w:r w:rsidRPr="00093944">
        <w:rPr>
          <w:rFonts w:ascii="Times New Roman" w:hAnsi="Times New Roman" w:cs="Times New Roman"/>
          <w:i/>
        </w:rPr>
        <w:t>Селунская</w:t>
      </w:r>
      <w:proofErr w:type="spellEnd"/>
      <w:r w:rsidRPr="00093944">
        <w:rPr>
          <w:rFonts w:ascii="Times New Roman" w:hAnsi="Times New Roman" w:cs="Times New Roman"/>
          <w:i/>
        </w:rPr>
        <w:t xml:space="preserve"> Надежда Андреевна (Институт всеобщей истории РАН</w:t>
      </w:r>
      <w:r w:rsidRPr="00093944">
        <w:rPr>
          <w:rFonts w:ascii="Times New Roman" w:hAnsi="Times New Roman" w:cs="Times New Roman"/>
        </w:rPr>
        <w:t xml:space="preserve">, </w:t>
      </w:r>
      <w:r w:rsidRPr="00093944">
        <w:rPr>
          <w:rFonts w:ascii="Times New Roman" w:hAnsi="Times New Roman" w:cs="Times New Roman"/>
          <w:i/>
        </w:rPr>
        <w:t xml:space="preserve">Москва) </w:t>
      </w:r>
      <w:r w:rsidRPr="00093944">
        <w:rPr>
          <w:rFonts w:ascii="Times New Roman" w:hAnsi="Times New Roman" w:cs="Times New Roman"/>
        </w:rPr>
        <w:t xml:space="preserve">Опыты </w:t>
      </w:r>
      <w:proofErr w:type="spellStart"/>
      <w:r w:rsidRPr="00093944">
        <w:rPr>
          <w:rFonts w:ascii="Times New Roman" w:hAnsi="Times New Roman" w:cs="Times New Roman"/>
        </w:rPr>
        <w:t>Гревса</w:t>
      </w:r>
      <w:proofErr w:type="spellEnd"/>
      <w:r w:rsidRPr="00093944">
        <w:rPr>
          <w:rFonts w:ascii="Times New Roman" w:hAnsi="Times New Roman" w:cs="Times New Roman"/>
        </w:rPr>
        <w:t xml:space="preserve"> и </w:t>
      </w:r>
      <w:proofErr w:type="spellStart"/>
      <w:r w:rsidRPr="00093944">
        <w:rPr>
          <w:rFonts w:ascii="Times New Roman" w:hAnsi="Times New Roman" w:cs="Times New Roman"/>
        </w:rPr>
        <w:t>Оттокара</w:t>
      </w:r>
      <w:proofErr w:type="spellEnd"/>
      <w:r w:rsidRPr="00093944">
        <w:rPr>
          <w:rFonts w:ascii="Times New Roman" w:hAnsi="Times New Roman" w:cs="Times New Roman"/>
        </w:rPr>
        <w:t>: пр</w:t>
      </w:r>
      <w:bookmarkStart w:id="0" w:name="_GoBack"/>
      <w:bookmarkEnd w:id="0"/>
      <w:r w:rsidRPr="00093944">
        <w:rPr>
          <w:rFonts w:ascii="Times New Roman" w:hAnsi="Times New Roman" w:cs="Times New Roman"/>
        </w:rPr>
        <w:t>облемы восприятия и преподавания итальянской средневековой истории</w:t>
      </w:r>
    </w:p>
    <w:p w:rsidR="003933B6" w:rsidRDefault="003933B6" w:rsidP="001E3986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93944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Золотов </w:t>
      </w:r>
      <w:r w:rsidRPr="001E3986">
        <w:rPr>
          <w:rFonts w:ascii="Times New Roman" w:hAnsi="Times New Roman" w:cs="Times New Roman"/>
          <w:i/>
          <w:color w:val="000000"/>
          <w:shd w:val="clear" w:color="auto" w:fill="FFFFFF"/>
        </w:rPr>
        <w:t>Всеволод Иванович (Независимый исследователь, Санкт-Петербург)</w:t>
      </w:r>
      <w:r w:rsidRPr="001E3986">
        <w:rPr>
          <w:rFonts w:ascii="Times New Roman" w:hAnsi="Times New Roman" w:cs="Times New Roman"/>
          <w:color w:val="000000"/>
          <w:shd w:val="clear" w:color="auto" w:fill="FFFFFF"/>
        </w:rPr>
        <w:t xml:space="preserve"> Публичная история и подданные английской короны XV столетия: грани научного поиска</w:t>
      </w:r>
      <w:r w:rsidR="0009394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93944">
        <w:rPr>
          <w:rFonts w:ascii="Times New Roman" w:hAnsi="Times New Roman" w:cs="Times New Roman"/>
          <w:shd w:val="clear" w:color="auto" w:fill="FFFFFF"/>
        </w:rPr>
        <w:t>(</w:t>
      </w:r>
      <w:r w:rsidR="00093944" w:rsidRPr="00526E8B">
        <w:rPr>
          <w:rFonts w:ascii="Times New Roman" w:hAnsi="Times New Roman" w:cs="Times New Roman"/>
          <w:highlight w:val="green"/>
          <w:shd w:val="clear" w:color="auto" w:fill="FFFFFF"/>
        </w:rPr>
        <w:t>онлайн</w:t>
      </w:r>
      <w:r w:rsidR="00093944">
        <w:rPr>
          <w:rFonts w:ascii="Times New Roman" w:hAnsi="Times New Roman" w:cs="Times New Roman"/>
          <w:shd w:val="clear" w:color="auto" w:fill="FFFFFF"/>
        </w:rPr>
        <w:t>)</w:t>
      </w:r>
    </w:p>
    <w:p w:rsidR="001E2932" w:rsidRPr="001E3986" w:rsidRDefault="001E2932" w:rsidP="00093944">
      <w:pPr>
        <w:pStyle w:val="aa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10701" w:rsidRPr="00FA7D9A" w:rsidRDefault="00310701" w:rsidP="00310701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B6796" w:rsidRDefault="00D904F8" w:rsidP="0031070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Заседание 6. </w:t>
      </w:r>
      <w:r w:rsidR="001B6796" w:rsidRPr="001B6796">
        <w:rPr>
          <w:rFonts w:ascii="Times New Roman" w:hAnsi="Times New Roman" w:cs="Times New Roman"/>
          <w:b/>
          <w:color w:val="000000"/>
          <w:shd w:val="clear" w:color="auto" w:fill="FFFFFF"/>
        </w:rPr>
        <w:t>«Молодежная» секция</w:t>
      </w:r>
    </w:p>
    <w:p w:rsidR="002614AF" w:rsidRDefault="002614AF" w:rsidP="0031070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2614AF">
        <w:rPr>
          <w:rFonts w:ascii="Times New Roman" w:hAnsi="Times New Roman" w:cs="Times New Roman"/>
          <w:color w:val="000000"/>
          <w:shd w:val="clear" w:color="auto" w:fill="FFFFFF"/>
        </w:rPr>
        <w:t>10-00—12-</w:t>
      </w:r>
      <w:r w:rsidR="00D2647D">
        <w:rPr>
          <w:rFonts w:ascii="Times New Roman" w:hAnsi="Times New Roman" w:cs="Times New Roman"/>
          <w:color w:val="000000"/>
          <w:shd w:val="clear" w:color="auto" w:fill="FFFFFF"/>
        </w:rPr>
        <w:t>30</w:t>
      </w:r>
    </w:p>
    <w:p w:rsidR="003F098B" w:rsidRPr="00526E8B" w:rsidRDefault="003F098B" w:rsidP="003F098B">
      <w:pPr>
        <w:spacing w:after="0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Ауд. 320</w:t>
      </w:r>
    </w:p>
    <w:p w:rsidR="00CC1FE2" w:rsidRPr="00BF4FE2" w:rsidRDefault="00CC1FE2" w:rsidP="00BF4FE2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BF4FE2">
        <w:rPr>
          <w:rFonts w:ascii="Times New Roman" w:hAnsi="Times New Roman" w:cs="Times New Roman"/>
          <w:color w:val="000000"/>
          <w:shd w:val="clear" w:color="auto" w:fill="FFFFFF"/>
        </w:rPr>
        <w:t xml:space="preserve">Председатель – И.Ю. </w:t>
      </w:r>
      <w:proofErr w:type="spellStart"/>
      <w:r w:rsidRPr="00BF4FE2">
        <w:rPr>
          <w:rFonts w:ascii="Times New Roman" w:hAnsi="Times New Roman" w:cs="Times New Roman"/>
          <w:color w:val="000000"/>
          <w:shd w:val="clear" w:color="auto" w:fill="FFFFFF"/>
        </w:rPr>
        <w:t>Ващева</w:t>
      </w:r>
      <w:proofErr w:type="spellEnd"/>
    </w:p>
    <w:p w:rsidR="001B6796" w:rsidRPr="002614AF" w:rsidRDefault="001B6796" w:rsidP="001B6796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2614AF">
        <w:rPr>
          <w:rFonts w:ascii="Times New Roman" w:hAnsi="Times New Roman" w:cs="Times New Roman"/>
          <w:i/>
          <w:shd w:val="clear" w:color="auto" w:fill="FFFFFF"/>
        </w:rPr>
        <w:lastRenderedPageBreak/>
        <w:t>Фомина Яна Алексеевна, Кузина Наталья Владимировна (ННГУ)</w:t>
      </w:r>
      <w:r w:rsidRPr="002614AF">
        <w:rPr>
          <w:rFonts w:ascii="Times New Roman" w:hAnsi="Times New Roman" w:cs="Times New Roman"/>
          <w:shd w:val="clear" w:color="auto" w:fill="FFFFFF"/>
        </w:rPr>
        <w:t xml:space="preserve"> Орудия труда в погребальной обрядности </w:t>
      </w:r>
      <w:proofErr w:type="spellStart"/>
      <w:r w:rsidRPr="002614AF">
        <w:rPr>
          <w:rFonts w:ascii="Times New Roman" w:hAnsi="Times New Roman" w:cs="Times New Roman"/>
          <w:shd w:val="clear" w:color="auto" w:fill="FFFFFF"/>
        </w:rPr>
        <w:t>боспорского</w:t>
      </w:r>
      <w:proofErr w:type="spellEnd"/>
      <w:r w:rsidRPr="002614AF">
        <w:rPr>
          <w:rFonts w:ascii="Times New Roman" w:hAnsi="Times New Roman" w:cs="Times New Roman"/>
          <w:shd w:val="clear" w:color="auto" w:fill="FFFFFF"/>
        </w:rPr>
        <w:t xml:space="preserve"> населения: к вопросу об интерпретации</w:t>
      </w:r>
    </w:p>
    <w:p w:rsidR="001B6796" w:rsidRPr="00FC3BF1" w:rsidRDefault="001B6796" w:rsidP="001B6796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2614AF">
        <w:rPr>
          <w:rFonts w:ascii="Times New Roman" w:hAnsi="Times New Roman" w:cs="Times New Roman"/>
          <w:i/>
        </w:rPr>
        <w:t>Гусева Анастасия Сергеевна (ННГУ)</w:t>
      </w:r>
      <w:r w:rsidRPr="002614AF">
        <w:rPr>
          <w:rFonts w:ascii="Times New Roman" w:hAnsi="Times New Roman" w:cs="Times New Roman"/>
        </w:rPr>
        <w:t xml:space="preserve"> Политика первых Селевкидов в контексте интеграции культурных традиций</w:t>
      </w:r>
    </w:p>
    <w:p w:rsidR="00FC3BF1" w:rsidRPr="00FC3BF1" w:rsidRDefault="00FC3BF1" w:rsidP="001B6796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FC3BF1">
        <w:rPr>
          <w:rFonts w:ascii="Times New Roman" w:hAnsi="Times New Roman" w:cs="Times New Roman"/>
          <w:i/>
          <w:color w:val="000000"/>
          <w:shd w:val="clear" w:color="auto" w:fill="FFFFFF"/>
        </w:rPr>
        <w:t>Ватагин</w:t>
      </w:r>
      <w:proofErr w:type="spellEnd"/>
      <w:r w:rsidRPr="00FC3BF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Денис Александрович</w:t>
      </w:r>
      <w:r w:rsidRPr="00FC3BF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614AF">
        <w:rPr>
          <w:rFonts w:ascii="Times New Roman" w:hAnsi="Times New Roman" w:cs="Times New Roman"/>
          <w:i/>
          <w:shd w:val="clear" w:color="auto" w:fill="FFFFFF"/>
        </w:rPr>
        <w:t>(ННГУ)</w:t>
      </w:r>
      <w:r w:rsidRPr="002614AF">
        <w:rPr>
          <w:rFonts w:ascii="Times New Roman" w:hAnsi="Times New Roman" w:cs="Times New Roman"/>
          <w:shd w:val="clear" w:color="auto" w:fill="FFFFFF"/>
        </w:rPr>
        <w:t xml:space="preserve"> </w:t>
      </w:r>
      <w:r w:rsidRPr="00FC3BF1">
        <w:rPr>
          <w:rFonts w:ascii="Times New Roman" w:hAnsi="Times New Roman" w:cs="Times New Roman"/>
          <w:color w:val="000000"/>
          <w:shd w:val="clear" w:color="auto" w:fill="FFFFFF"/>
        </w:rPr>
        <w:t xml:space="preserve">Тит Ливий и наследие </w:t>
      </w:r>
      <w:proofErr w:type="spellStart"/>
      <w:r w:rsidRPr="00FC3BF1">
        <w:rPr>
          <w:rFonts w:ascii="Times New Roman" w:hAnsi="Times New Roman" w:cs="Times New Roman"/>
          <w:color w:val="000000"/>
          <w:shd w:val="clear" w:color="auto" w:fill="FFFFFF"/>
        </w:rPr>
        <w:t>mores</w:t>
      </w:r>
      <w:proofErr w:type="spellEnd"/>
      <w:r w:rsidRPr="00FC3BF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FC3BF1">
        <w:rPr>
          <w:rFonts w:ascii="Times New Roman" w:hAnsi="Times New Roman" w:cs="Times New Roman"/>
          <w:color w:val="000000"/>
          <w:shd w:val="clear" w:color="auto" w:fill="FFFFFF"/>
        </w:rPr>
        <w:t>maiorum</w:t>
      </w:r>
      <w:proofErr w:type="spellEnd"/>
    </w:p>
    <w:p w:rsidR="001B6796" w:rsidRPr="002614AF" w:rsidRDefault="001B6796" w:rsidP="001B6796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093944">
        <w:rPr>
          <w:rFonts w:ascii="Times New Roman" w:hAnsi="Times New Roman" w:cs="Times New Roman"/>
          <w:i/>
          <w:shd w:val="clear" w:color="auto" w:fill="FFFFFF"/>
        </w:rPr>
        <w:t>Клусова</w:t>
      </w:r>
      <w:proofErr w:type="spellEnd"/>
      <w:r w:rsidRPr="00093944">
        <w:rPr>
          <w:rFonts w:ascii="Times New Roman" w:hAnsi="Times New Roman" w:cs="Times New Roman"/>
          <w:i/>
          <w:shd w:val="clear" w:color="auto" w:fill="FFFFFF"/>
        </w:rPr>
        <w:t xml:space="preserve"> Анастасия Дмитриевна</w:t>
      </w:r>
      <w:r w:rsidRPr="002614AF">
        <w:rPr>
          <w:rFonts w:ascii="Times New Roman" w:hAnsi="Times New Roman" w:cs="Times New Roman"/>
          <w:i/>
          <w:shd w:val="clear" w:color="auto" w:fill="FFFFFF"/>
        </w:rPr>
        <w:t xml:space="preserve"> (ННГУ)</w:t>
      </w:r>
      <w:r w:rsidRPr="002614AF">
        <w:rPr>
          <w:rFonts w:ascii="Times New Roman" w:hAnsi="Times New Roman" w:cs="Times New Roman"/>
          <w:shd w:val="clear" w:color="auto" w:fill="FFFFFF"/>
        </w:rPr>
        <w:t xml:space="preserve"> Женщины в семействе Августа: между идеалом и анти-идеалом</w:t>
      </w:r>
      <w:r w:rsidR="00093944">
        <w:rPr>
          <w:rFonts w:ascii="Times New Roman" w:hAnsi="Times New Roman" w:cs="Times New Roman"/>
          <w:shd w:val="clear" w:color="auto" w:fill="FFFFFF"/>
        </w:rPr>
        <w:t xml:space="preserve"> (</w:t>
      </w:r>
      <w:r w:rsidR="00093944" w:rsidRPr="00526E8B">
        <w:rPr>
          <w:rFonts w:ascii="Times New Roman" w:hAnsi="Times New Roman" w:cs="Times New Roman"/>
          <w:highlight w:val="green"/>
          <w:shd w:val="clear" w:color="auto" w:fill="FFFFFF"/>
        </w:rPr>
        <w:t>онлайн</w:t>
      </w:r>
      <w:r w:rsidR="00093944">
        <w:rPr>
          <w:rFonts w:ascii="Times New Roman" w:hAnsi="Times New Roman" w:cs="Times New Roman"/>
          <w:shd w:val="clear" w:color="auto" w:fill="FFFFFF"/>
        </w:rPr>
        <w:t>)</w:t>
      </w:r>
    </w:p>
    <w:p w:rsidR="001B6796" w:rsidRPr="002614AF" w:rsidRDefault="001B6796" w:rsidP="001B6796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614AF">
        <w:rPr>
          <w:rFonts w:ascii="Times New Roman" w:hAnsi="Times New Roman" w:cs="Times New Roman"/>
          <w:i/>
        </w:rPr>
        <w:t>Демичев Дмитрий Кириллович (ННГУ)</w:t>
      </w:r>
      <w:r w:rsidRPr="002614AF">
        <w:rPr>
          <w:rFonts w:ascii="Times New Roman" w:hAnsi="Times New Roman" w:cs="Times New Roman"/>
        </w:rPr>
        <w:t xml:space="preserve"> От любви до ненависти: чувственно-эмоциональное восприятие античной бани в отражении «Нравственных писем к </w:t>
      </w:r>
      <w:proofErr w:type="spellStart"/>
      <w:r w:rsidRPr="002614AF">
        <w:rPr>
          <w:rFonts w:ascii="Times New Roman" w:hAnsi="Times New Roman" w:cs="Times New Roman"/>
        </w:rPr>
        <w:t>Луцилию</w:t>
      </w:r>
      <w:proofErr w:type="spellEnd"/>
      <w:r w:rsidRPr="002614AF">
        <w:rPr>
          <w:rFonts w:ascii="Times New Roman" w:hAnsi="Times New Roman" w:cs="Times New Roman"/>
        </w:rPr>
        <w:t>» Сенеки</w:t>
      </w:r>
    </w:p>
    <w:p w:rsidR="001B6796" w:rsidRPr="002614AF" w:rsidRDefault="001B6796" w:rsidP="001B6796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614AF">
        <w:rPr>
          <w:rFonts w:ascii="Times New Roman" w:hAnsi="Times New Roman" w:cs="Times New Roman"/>
          <w:i/>
        </w:rPr>
        <w:t>Творогов Глеб Михайлович</w:t>
      </w:r>
      <w:r w:rsidRPr="002614AF">
        <w:rPr>
          <w:rFonts w:ascii="Times New Roman" w:hAnsi="Times New Roman" w:cs="Times New Roman"/>
        </w:rPr>
        <w:t xml:space="preserve"> </w:t>
      </w:r>
      <w:r w:rsidRPr="00093944">
        <w:rPr>
          <w:rFonts w:ascii="Times New Roman" w:hAnsi="Times New Roman" w:cs="Times New Roman"/>
          <w:i/>
        </w:rPr>
        <w:t>(Ярославский государственный университет им. П.Г. Демидова)</w:t>
      </w:r>
      <w:r w:rsidRPr="002614AF">
        <w:rPr>
          <w:rFonts w:ascii="Times New Roman" w:hAnsi="Times New Roman" w:cs="Times New Roman"/>
        </w:rPr>
        <w:t xml:space="preserve"> Верховный жрец Понта, </w:t>
      </w:r>
      <w:proofErr w:type="spellStart"/>
      <w:r w:rsidRPr="002614AF">
        <w:rPr>
          <w:rFonts w:ascii="Times New Roman" w:hAnsi="Times New Roman" w:cs="Times New Roman"/>
        </w:rPr>
        <w:t>вифиниарх</w:t>
      </w:r>
      <w:proofErr w:type="spellEnd"/>
      <w:r w:rsidRPr="002614AF">
        <w:rPr>
          <w:rFonts w:ascii="Times New Roman" w:hAnsi="Times New Roman" w:cs="Times New Roman"/>
        </w:rPr>
        <w:t xml:space="preserve"> и </w:t>
      </w:r>
      <w:proofErr w:type="spellStart"/>
      <w:r w:rsidRPr="002614AF">
        <w:rPr>
          <w:rFonts w:ascii="Times New Roman" w:hAnsi="Times New Roman" w:cs="Times New Roman"/>
        </w:rPr>
        <w:t>понтарх</w:t>
      </w:r>
      <w:proofErr w:type="spellEnd"/>
      <w:r w:rsidRPr="002614AF">
        <w:rPr>
          <w:rFonts w:ascii="Times New Roman" w:hAnsi="Times New Roman" w:cs="Times New Roman"/>
        </w:rPr>
        <w:t xml:space="preserve">: особенности </w:t>
      </w:r>
      <w:proofErr w:type="spellStart"/>
      <w:r w:rsidRPr="002614AF">
        <w:rPr>
          <w:rFonts w:ascii="Times New Roman" w:hAnsi="Times New Roman" w:cs="Times New Roman"/>
        </w:rPr>
        <w:t>титулатуры</w:t>
      </w:r>
      <w:proofErr w:type="spellEnd"/>
      <w:r w:rsidRPr="002614AF">
        <w:rPr>
          <w:rFonts w:ascii="Times New Roman" w:hAnsi="Times New Roman" w:cs="Times New Roman"/>
        </w:rPr>
        <w:t xml:space="preserve"> Марка </w:t>
      </w:r>
      <w:proofErr w:type="spellStart"/>
      <w:r w:rsidRPr="002614AF">
        <w:rPr>
          <w:rFonts w:ascii="Times New Roman" w:hAnsi="Times New Roman" w:cs="Times New Roman"/>
        </w:rPr>
        <w:t>Аврелия</w:t>
      </w:r>
      <w:proofErr w:type="spellEnd"/>
      <w:r w:rsidRPr="002614AF">
        <w:rPr>
          <w:rFonts w:ascii="Times New Roman" w:hAnsi="Times New Roman" w:cs="Times New Roman"/>
        </w:rPr>
        <w:t xml:space="preserve"> Александра из </w:t>
      </w:r>
      <w:proofErr w:type="spellStart"/>
      <w:r w:rsidRPr="002614AF">
        <w:rPr>
          <w:rFonts w:ascii="Times New Roman" w:hAnsi="Times New Roman" w:cs="Times New Roman"/>
        </w:rPr>
        <w:t>Амастрии</w:t>
      </w:r>
      <w:proofErr w:type="spellEnd"/>
    </w:p>
    <w:p w:rsidR="001B6796" w:rsidRPr="002614AF" w:rsidRDefault="001B6796" w:rsidP="001B6796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pacing w:val="-1"/>
        </w:rPr>
      </w:pPr>
      <w:proofErr w:type="spellStart"/>
      <w:r w:rsidRPr="002614AF">
        <w:rPr>
          <w:rStyle w:val="s27"/>
          <w:rFonts w:ascii="Times New Roman" w:hAnsi="Times New Roman" w:cs="Times New Roman"/>
          <w:i/>
        </w:rPr>
        <w:t>Комекова</w:t>
      </w:r>
      <w:proofErr w:type="spellEnd"/>
      <w:r w:rsidRPr="002614AF">
        <w:rPr>
          <w:rStyle w:val="s27"/>
          <w:rFonts w:ascii="Times New Roman" w:hAnsi="Times New Roman" w:cs="Times New Roman"/>
          <w:i/>
        </w:rPr>
        <w:t xml:space="preserve"> Ирина </w:t>
      </w:r>
      <w:proofErr w:type="spellStart"/>
      <w:r w:rsidRPr="002614AF">
        <w:rPr>
          <w:rStyle w:val="s27"/>
          <w:rFonts w:ascii="Times New Roman" w:hAnsi="Times New Roman" w:cs="Times New Roman"/>
          <w:i/>
        </w:rPr>
        <w:t>Куватовна</w:t>
      </w:r>
      <w:proofErr w:type="spellEnd"/>
      <w:r w:rsidRPr="002614AF">
        <w:rPr>
          <w:rStyle w:val="s27"/>
          <w:rFonts w:ascii="Times New Roman" w:hAnsi="Times New Roman" w:cs="Times New Roman"/>
          <w:i/>
        </w:rPr>
        <w:t xml:space="preserve"> (ННГУ) </w:t>
      </w:r>
      <w:r w:rsidRPr="002614AF">
        <w:rPr>
          <w:rFonts w:ascii="Times New Roman" w:hAnsi="Times New Roman" w:cs="Times New Roman"/>
          <w:bCs/>
          <w:spacing w:val="-1"/>
        </w:rPr>
        <w:t xml:space="preserve">Учитель праведности и </w:t>
      </w:r>
      <w:proofErr w:type="spellStart"/>
      <w:r w:rsidRPr="002614AF">
        <w:rPr>
          <w:rFonts w:ascii="Times New Roman" w:hAnsi="Times New Roman" w:cs="Times New Roman"/>
          <w:bCs/>
          <w:spacing w:val="-1"/>
        </w:rPr>
        <w:t>Гносис</w:t>
      </w:r>
      <w:proofErr w:type="spellEnd"/>
      <w:r w:rsidRPr="002614AF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2614AF">
        <w:rPr>
          <w:rFonts w:ascii="Times New Roman" w:hAnsi="Times New Roman" w:cs="Times New Roman"/>
          <w:bCs/>
          <w:spacing w:val="-1"/>
        </w:rPr>
        <w:t>ессейские</w:t>
      </w:r>
      <w:proofErr w:type="spellEnd"/>
      <w:r w:rsidRPr="002614AF">
        <w:rPr>
          <w:rFonts w:ascii="Times New Roman" w:hAnsi="Times New Roman" w:cs="Times New Roman"/>
          <w:bCs/>
          <w:spacing w:val="-1"/>
        </w:rPr>
        <w:t xml:space="preserve"> корни гностицизма? </w:t>
      </w:r>
    </w:p>
    <w:p w:rsidR="001B6796" w:rsidRPr="002614AF" w:rsidRDefault="001B6796" w:rsidP="001B6796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pacing w:val="-1"/>
        </w:rPr>
      </w:pPr>
      <w:r w:rsidRPr="002614AF">
        <w:rPr>
          <w:rFonts w:ascii="Times New Roman" w:eastAsia="Times New Roman" w:hAnsi="Times New Roman" w:cs="Times New Roman"/>
          <w:i/>
          <w:lang w:eastAsia="ru-RU"/>
        </w:rPr>
        <w:t>Андропов Роман Андреевич (ННГУ)</w:t>
      </w:r>
      <w:r w:rsidRPr="002614AF">
        <w:rPr>
          <w:rFonts w:ascii="Times New Roman" w:eastAsia="Times New Roman" w:hAnsi="Times New Roman" w:cs="Times New Roman"/>
          <w:lang w:eastAsia="ru-RU"/>
        </w:rPr>
        <w:t xml:space="preserve"> Распространение норм </w:t>
      </w:r>
      <w:proofErr w:type="spellStart"/>
      <w:r w:rsidRPr="002614AF">
        <w:rPr>
          <w:rFonts w:ascii="Times New Roman" w:eastAsia="Times New Roman" w:hAnsi="Times New Roman" w:cs="Times New Roman"/>
          <w:lang w:eastAsia="ru-RU"/>
        </w:rPr>
        <w:t>Любекского</w:t>
      </w:r>
      <w:proofErr w:type="spellEnd"/>
      <w:r w:rsidRPr="002614AF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2614AF">
        <w:rPr>
          <w:rFonts w:ascii="Times New Roman" w:eastAsia="Times New Roman" w:hAnsi="Times New Roman" w:cs="Times New Roman"/>
          <w:lang w:eastAsia="ru-RU"/>
        </w:rPr>
        <w:t>Кульмского</w:t>
      </w:r>
      <w:proofErr w:type="spellEnd"/>
      <w:r w:rsidRPr="002614AF">
        <w:rPr>
          <w:rFonts w:ascii="Times New Roman" w:eastAsia="Times New Roman" w:hAnsi="Times New Roman" w:cs="Times New Roman"/>
          <w:lang w:eastAsia="ru-RU"/>
        </w:rPr>
        <w:t xml:space="preserve"> права на территории западной Пруссии конца XIV в. в контексте взаимодействия правовых традиций Ганзейского союза и Тевтонского ордена</w:t>
      </w:r>
    </w:p>
    <w:p w:rsidR="001B6796" w:rsidRPr="001B6796" w:rsidRDefault="001B6796" w:rsidP="001B6796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614AF">
        <w:rPr>
          <w:rFonts w:ascii="Times New Roman" w:hAnsi="Times New Roman" w:cs="Times New Roman"/>
          <w:i/>
        </w:rPr>
        <w:t>Лейтан</w:t>
      </w:r>
      <w:proofErr w:type="spellEnd"/>
      <w:r w:rsidRPr="002614AF">
        <w:rPr>
          <w:rFonts w:ascii="Times New Roman" w:hAnsi="Times New Roman" w:cs="Times New Roman"/>
          <w:i/>
        </w:rPr>
        <w:t xml:space="preserve"> </w:t>
      </w:r>
      <w:r w:rsidRPr="001B6796">
        <w:rPr>
          <w:rFonts w:ascii="Times New Roman" w:hAnsi="Times New Roman" w:cs="Times New Roman"/>
          <w:i/>
        </w:rPr>
        <w:t>Ольга Игоревна</w:t>
      </w:r>
      <w:r w:rsidRPr="001B6796">
        <w:rPr>
          <w:rFonts w:ascii="Times New Roman" w:hAnsi="Times New Roman" w:cs="Times New Roman"/>
        </w:rPr>
        <w:t xml:space="preserve"> (ННГУ) Феномен меланхолии в творчестве Альбрехта Дюрера</w:t>
      </w:r>
    </w:p>
    <w:p w:rsidR="001B6796" w:rsidRDefault="001B6796" w:rsidP="001B6796">
      <w:pPr>
        <w:spacing w:after="0"/>
        <w:jc w:val="both"/>
        <w:rPr>
          <w:rFonts w:ascii="Times New Roman" w:hAnsi="Times New Roman" w:cs="Times New Roman"/>
        </w:rPr>
      </w:pPr>
    </w:p>
    <w:p w:rsidR="00093944" w:rsidRDefault="00D2647D" w:rsidP="001B679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Итогов</w:t>
      </w:r>
      <w:r w:rsidR="00093944">
        <w:rPr>
          <w:rFonts w:ascii="Times New Roman" w:hAnsi="Times New Roman" w:cs="Times New Roman"/>
          <w:b/>
        </w:rPr>
        <w:t>ое заседание</w:t>
      </w:r>
    </w:p>
    <w:p w:rsidR="00093944" w:rsidRPr="00093944" w:rsidRDefault="00093944" w:rsidP="001B67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264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D2647D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—1</w:t>
      </w:r>
      <w:r w:rsidR="00D2647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-00</w:t>
      </w:r>
    </w:p>
    <w:p w:rsidR="003F098B" w:rsidRPr="00526E8B" w:rsidRDefault="003F098B" w:rsidP="003F098B">
      <w:pPr>
        <w:spacing w:after="0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Ауд. 315</w:t>
      </w:r>
    </w:p>
    <w:p w:rsidR="001B6796" w:rsidRDefault="001B6796" w:rsidP="00310701">
      <w:pPr>
        <w:spacing w:after="0"/>
      </w:pPr>
    </w:p>
    <w:sectPr w:rsidR="001B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7CBE"/>
    <w:multiLevelType w:val="hybridMultilevel"/>
    <w:tmpl w:val="85DE0B3E"/>
    <w:lvl w:ilvl="0" w:tplc="95B4BFE4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0598A"/>
    <w:multiLevelType w:val="hybridMultilevel"/>
    <w:tmpl w:val="7D56F326"/>
    <w:lvl w:ilvl="0" w:tplc="9A18F50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1C57"/>
    <w:multiLevelType w:val="hybridMultilevel"/>
    <w:tmpl w:val="601213D8"/>
    <w:lvl w:ilvl="0" w:tplc="983CB1D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12E18"/>
    <w:multiLevelType w:val="hybridMultilevel"/>
    <w:tmpl w:val="3AB80D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B3B99"/>
    <w:multiLevelType w:val="hybridMultilevel"/>
    <w:tmpl w:val="4B28D536"/>
    <w:lvl w:ilvl="0" w:tplc="FE54608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B32E6"/>
    <w:multiLevelType w:val="hybridMultilevel"/>
    <w:tmpl w:val="D0CCB9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86B76"/>
    <w:multiLevelType w:val="hybridMultilevel"/>
    <w:tmpl w:val="A63014B2"/>
    <w:lvl w:ilvl="0" w:tplc="6680C39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93"/>
    <w:rsid w:val="00085958"/>
    <w:rsid w:val="00093944"/>
    <w:rsid w:val="000C3EB7"/>
    <w:rsid w:val="001B6796"/>
    <w:rsid w:val="001E2932"/>
    <w:rsid w:val="001E3986"/>
    <w:rsid w:val="001F4AC8"/>
    <w:rsid w:val="001F7DC1"/>
    <w:rsid w:val="002614AF"/>
    <w:rsid w:val="0026606B"/>
    <w:rsid w:val="002C1214"/>
    <w:rsid w:val="00303AFD"/>
    <w:rsid w:val="00310474"/>
    <w:rsid w:val="00310701"/>
    <w:rsid w:val="00315F9B"/>
    <w:rsid w:val="003933B6"/>
    <w:rsid w:val="003F098B"/>
    <w:rsid w:val="00464999"/>
    <w:rsid w:val="00495638"/>
    <w:rsid w:val="004D69E0"/>
    <w:rsid w:val="00515983"/>
    <w:rsid w:val="00526E8B"/>
    <w:rsid w:val="00533B8A"/>
    <w:rsid w:val="005858BB"/>
    <w:rsid w:val="00607FC2"/>
    <w:rsid w:val="007516C7"/>
    <w:rsid w:val="00757B25"/>
    <w:rsid w:val="007D6945"/>
    <w:rsid w:val="00873A00"/>
    <w:rsid w:val="008D2670"/>
    <w:rsid w:val="009156F7"/>
    <w:rsid w:val="009250A2"/>
    <w:rsid w:val="00951C93"/>
    <w:rsid w:val="00A6736D"/>
    <w:rsid w:val="00B32F6A"/>
    <w:rsid w:val="00BA4B0F"/>
    <w:rsid w:val="00BF4FE2"/>
    <w:rsid w:val="00C90116"/>
    <w:rsid w:val="00CB3E6D"/>
    <w:rsid w:val="00CC1FE2"/>
    <w:rsid w:val="00D2647D"/>
    <w:rsid w:val="00D813B5"/>
    <w:rsid w:val="00D904F8"/>
    <w:rsid w:val="00E23293"/>
    <w:rsid w:val="00F135A8"/>
    <w:rsid w:val="00FC2834"/>
    <w:rsid w:val="00FC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F6B01"/>
  <w15:chartTrackingRefBased/>
  <w15:docId w15:val="{A8D12830-A0C8-4481-856A-EBDD806E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01"/>
  </w:style>
  <w:style w:type="paragraph" w:styleId="1">
    <w:name w:val="heading 1"/>
    <w:basedOn w:val="a"/>
    <w:next w:val="a"/>
    <w:link w:val="10"/>
    <w:uiPriority w:val="9"/>
    <w:qFormat/>
    <w:rsid w:val="00303AFD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стандарт"/>
    <w:basedOn w:val="a"/>
    <w:next w:val="a"/>
    <w:link w:val="20"/>
    <w:uiPriority w:val="9"/>
    <w:unhideWhenUsed/>
    <w:qFormat/>
    <w:rsid w:val="00303AFD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3AFD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AFD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03AFD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303AFD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AFD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AFD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AFD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03AF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стандарт Знак"/>
    <w:link w:val="2"/>
    <w:uiPriority w:val="9"/>
    <w:rsid w:val="00303A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303AFD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303AFD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303AFD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303AF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303AFD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303AFD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03AF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03AFD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303AFD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03AFD"/>
    <w:pPr>
      <w:spacing w:after="600"/>
    </w:pPr>
    <w:rPr>
      <w:rFonts w:ascii="Cambria" w:eastAsia="Times New Roman" w:hAnsi="Cambria" w:cs="Times New Roman"/>
      <w:i/>
      <w:iCs/>
      <w:spacing w:val="13"/>
    </w:rPr>
  </w:style>
  <w:style w:type="character" w:customStyle="1" w:styleId="a6">
    <w:name w:val="Подзаголовок Знак"/>
    <w:link w:val="a5"/>
    <w:uiPriority w:val="11"/>
    <w:rsid w:val="00303AFD"/>
    <w:rPr>
      <w:rFonts w:ascii="Cambria" w:eastAsia="Times New Roman" w:hAnsi="Cambria" w:cs="Times New Roman"/>
      <w:i/>
      <w:iCs/>
      <w:spacing w:val="13"/>
    </w:rPr>
  </w:style>
  <w:style w:type="character" w:styleId="a7">
    <w:name w:val="Strong"/>
    <w:uiPriority w:val="22"/>
    <w:qFormat/>
    <w:rsid w:val="00303AFD"/>
    <w:rPr>
      <w:b/>
      <w:bCs/>
    </w:rPr>
  </w:style>
  <w:style w:type="character" w:styleId="a8">
    <w:name w:val="Emphasis"/>
    <w:uiPriority w:val="20"/>
    <w:qFormat/>
    <w:rsid w:val="00303A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03AF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3A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3AF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303AF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03AF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303AFD"/>
    <w:rPr>
      <w:b/>
      <w:bCs/>
      <w:i/>
      <w:iCs/>
    </w:rPr>
  </w:style>
  <w:style w:type="character" w:styleId="ad">
    <w:name w:val="Subtle Emphasis"/>
    <w:uiPriority w:val="19"/>
    <w:qFormat/>
    <w:rsid w:val="00303AFD"/>
    <w:rPr>
      <w:i/>
      <w:iCs/>
    </w:rPr>
  </w:style>
  <w:style w:type="character" w:styleId="ae">
    <w:name w:val="Intense Emphasis"/>
    <w:uiPriority w:val="21"/>
    <w:qFormat/>
    <w:rsid w:val="00303AFD"/>
    <w:rPr>
      <w:b/>
      <w:bCs/>
    </w:rPr>
  </w:style>
  <w:style w:type="character" w:styleId="af">
    <w:name w:val="Subtle Reference"/>
    <w:uiPriority w:val="31"/>
    <w:qFormat/>
    <w:rsid w:val="00303AFD"/>
    <w:rPr>
      <w:smallCaps/>
    </w:rPr>
  </w:style>
  <w:style w:type="character" w:styleId="af0">
    <w:name w:val="Intense Reference"/>
    <w:uiPriority w:val="32"/>
    <w:qFormat/>
    <w:rsid w:val="00303AFD"/>
    <w:rPr>
      <w:smallCaps/>
      <w:spacing w:val="5"/>
      <w:u w:val="single"/>
    </w:rPr>
  </w:style>
  <w:style w:type="character" w:styleId="af1">
    <w:name w:val="Book Title"/>
    <w:uiPriority w:val="33"/>
    <w:qFormat/>
    <w:rsid w:val="00303AF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03AFD"/>
    <w:pPr>
      <w:outlineLvl w:val="9"/>
    </w:pPr>
    <w:rPr>
      <w:lang w:bidi="en-US"/>
    </w:rPr>
  </w:style>
  <w:style w:type="character" w:customStyle="1" w:styleId="s27">
    <w:name w:val="s27"/>
    <w:basedOn w:val="a0"/>
    <w:rsid w:val="001B6796"/>
  </w:style>
  <w:style w:type="character" w:customStyle="1" w:styleId="organictextcontentspan">
    <w:name w:val="organictextcontentspan"/>
    <w:basedOn w:val="a0"/>
    <w:rsid w:val="001B6796"/>
  </w:style>
  <w:style w:type="paragraph" w:styleId="af3">
    <w:name w:val="Normal (Web)"/>
    <w:basedOn w:val="a"/>
    <w:uiPriority w:val="99"/>
    <w:semiHidden/>
    <w:unhideWhenUsed/>
    <w:rsid w:val="00D8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2524-F6FB-4AA0-AD89-0A10272F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2026-01-14T14:50:00Z</dcterms:created>
  <dcterms:modified xsi:type="dcterms:W3CDTF">2026-01-15T08:59:00Z</dcterms:modified>
</cp:coreProperties>
</file>