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85B6" w14:textId="77777777" w:rsidR="002F25D9" w:rsidRDefault="002F25D9" w:rsidP="002F25D9">
      <w:pPr>
        <w:pStyle w:val="a4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1F51E34" wp14:editId="73947E5D">
            <wp:extent cx="571500" cy="457200"/>
            <wp:effectExtent l="0" t="0" r="0" b="0"/>
            <wp:docPr id="1090824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24117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14:paraId="151485F0" w14:textId="77777777" w:rsidR="002F25D9" w:rsidRDefault="002F25D9" w:rsidP="002F25D9">
      <w:pPr>
        <w:pStyle w:val="a4"/>
        <w:rPr>
          <w:b/>
          <w:bCs/>
          <w:sz w:val="22"/>
          <w:szCs w:val="22"/>
        </w:rPr>
      </w:pPr>
      <w:r w:rsidRPr="00A34001">
        <w:rPr>
          <w:b/>
          <w:bCs/>
          <w:sz w:val="22"/>
          <w:szCs w:val="22"/>
        </w:rPr>
        <w:t xml:space="preserve">МИНИСТЕРСТВО НАУКИ И ВЫСШЕГО ОБРАЗОВАНИЯ РОССИЙСКОЙ ФЕДЕРАЦИИ 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 И. Лобачевского» (ННГУ) </w:t>
      </w:r>
    </w:p>
    <w:p w14:paraId="4F631477" w14:textId="77777777" w:rsidR="002F25D9" w:rsidRPr="002F25D9" w:rsidRDefault="002F25D9" w:rsidP="002F25D9">
      <w:pPr>
        <w:pStyle w:val="a4"/>
        <w:rPr>
          <w:b/>
          <w:bCs/>
          <w:sz w:val="22"/>
          <w:szCs w:val="22"/>
        </w:rPr>
      </w:pPr>
    </w:p>
    <w:p w14:paraId="2714EFA0" w14:textId="77777777" w:rsidR="000D2696" w:rsidRPr="00C04CCD" w:rsidRDefault="000D2696" w:rsidP="002F25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CCD">
        <w:rPr>
          <w:rFonts w:ascii="Times New Roman" w:hAnsi="Times New Roman" w:cs="Times New Roman"/>
          <w:sz w:val="24"/>
          <w:szCs w:val="24"/>
        </w:rPr>
        <w:t xml:space="preserve">Нижегородский государственный университет им Н.И. Лобачевского приглашает вас принять </w:t>
      </w:r>
      <w:r w:rsidRPr="00080DF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B0FD7" w:rsidRPr="00080DFD">
        <w:rPr>
          <w:rFonts w:ascii="Times New Roman" w:hAnsi="Times New Roman" w:cs="Times New Roman"/>
          <w:sz w:val="24"/>
          <w:szCs w:val="24"/>
        </w:rPr>
        <w:t>во всероссийском (с международным участием)</w:t>
      </w:r>
      <w:r w:rsidRPr="00080DFD">
        <w:rPr>
          <w:rFonts w:ascii="Times New Roman" w:hAnsi="Times New Roman" w:cs="Times New Roman"/>
          <w:sz w:val="24"/>
          <w:szCs w:val="24"/>
        </w:rPr>
        <w:t xml:space="preserve"> научном</w:t>
      </w:r>
      <w:r w:rsidRPr="00C04CCD">
        <w:rPr>
          <w:rFonts w:ascii="Times New Roman" w:hAnsi="Times New Roman" w:cs="Times New Roman"/>
          <w:sz w:val="24"/>
          <w:szCs w:val="24"/>
        </w:rPr>
        <w:t xml:space="preserve"> симпозиуме </w:t>
      </w:r>
      <w:r w:rsidRPr="00C04CCD">
        <w:rPr>
          <w:rFonts w:ascii="Times New Roman" w:hAnsi="Times New Roman" w:cs="Times New Roman"/>
          <w:b/>
          <w:sz w:val="24"/>
          <w:szCs w:val="24"/>
        </w:rPr>
        <w:t>«САМОБЫТНОСТЬ, АВТОНОМИЯ, СУВЕРЕНИТЕТ: ГРАНИ ОСМЫСЛЕНИЯ И ПРАКТИКИ ОБРЕТЕНИЯ НАЦИОНАЛЬНОЙ НЕЗАВИСИМОСТИ В МИРОВОЙ ИСТОРИИ</w:t>
      </w:r>
      <w:r w:rsidR="002F25D9" w:rsidRPr="00C04CCD">
        <w:rPr>
          <w:rFonts w:ascii="Times New Roman" w:hAnsi="Times New Roman" w:cs="Times New Roman"/>
          <w:b/>
          <w:sz w:val="24"/>
          <w:szCs w:val="24"/>
        </w:rPr>
        <w:t>»</w:t>
      </w:r>
      <w:r w:rsidRPr="00C04C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04CCD">
        <w:rPr>
          <w:rFonts w:ascii="Times New Roman" w:hAnsi="Times New Roman" w:cs="Times New Roman"/>
          <w:sz w:val="24"/>
          <w:szCs w:val="24"/>
        </w:rPr>
        <w:t xml:space="preserve">который будет проходить </w:t>
      </w:r>
      <w:r w:rsidRPr="00C04CCD">
        <w:rPr>
          <w:rFonts w:ascii="Times New Roman" w:hAnsi="Times New Roman" w:cs="Times New Roman"/>
          <w:b/>
          <w:sz w:val="24"/>
          <w:szCs w:val="24"/>
        </w:rPr>
        <w:t>29-30 июня 2026 года в</w:t>
      </w:r>
      <w:r w:rsidR="00EB0FD7" w:rsidRPr="00C04CCD">
        <w:rPr>
          <w:rFonts w:ascii="Times New Roman" w:hAnsi="Times New Roman" w:cs="Times New Roman"/>
          <w:b/>
          <w:sz w:val="24"/>
          <w:szCs w:val="24"/>
        </w:rPr>
        <w:t> </w:t>
      </w:r>
      <w:r w:rsidRPr="00C04CCD">
        <w:rPr>
          <w:rFonts w:ascii="Times New Roman" w:hAnsi="Times New Roman" w:cs="Times New Roman"/>
          <w:b/>
          <w:sz w:val="24"/>
          <w:szCs w:val="24"/>
        </w:rPr>
        <w:t>Нижнем Новгороде.</w:t>
      </w:r>
    </w:p>
    <w:p w14:paraId="69399128" w14:textId="35F39B44" w:rsidR="000D2696" w:rsidRPr="00C04CCD" w:rsidRDefault="000D2696" w:rsidP="00EB0F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CCD">
        <w:rPr>
          <w:rFonts w:ascii="Times New Roman" w:hAnsi="Times New Roman" w:cs="Times New Roman"/>
          <w:b/>
          <w:sz w:val="24"/>
          <w:szCs w:val="24"/>
        </w:rPr>
        <w:t>Симпозиум приурочен к 110-летию исторического образования в</w:t>
      </w:r>
      <w:r w:rsidR="00EB0FD7" w:rsidRPr="00C04CCD">
        <w:rPr>
          <w:rFonts w:ascii="Times New Roman" w:hAnsi="Times New Roman" w:cs="Times New Roman"/>
          <w:b/>
          <w:sz w:val="24"/>
          <w:szCs w:val="24"/>
        </w:rPr>
        <w:t> </w:t>
      </w:r>
      <w:r w:rsidR="00905FB6">
        <w:rPr>
          <w:rFonts w:ascii="Times New Roman" w:hAnsi="Times New Roman" w:cs="Times New Roman"/>
          <w:b/>
          <w:sz w:val="24"/>
          <w:szCs w:val="24"/>
        </w:rPr>
        <w:t xml:space="preserve">Нижегородском госуниверситете и 80-летию воссозданию историко-филологического факультета. </w:t>
      </w:r>
    </w:p>
    <w:p w14:paraId="6082A909" w14:textId="1E08CA4E" w:rsidR="00454583" w:rsidRPr="00C04CCD" w:rsidRDefault="00454583" w:rsidP="00C91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CCD">
        <w:rPr>
          <w:rFonts w:ascii="Times New Roman" w:hAnsi="Times New Roman" w:cs="Times New Roman"/>
          <w:b/>
          <w:sz w:val="24"/>
          <w:szCs w:val="24"/>
        </w:rPr>
        <w:t>Партнерами выступают: Российское общество политологов (РОП), Российское историческое общество (РИО), Ассоциация е</w:t>
      </w:r>
      <w:r w:rsidR="00AC5AC6">
        <w:rPr>
          <w:rFonts w:ascii="Times New Roman" w:hAnsi="Times New Roman" w:cs="Times New Roman"/>
          <w:b/>
          <w:sz w:val="24"/>
          <w:szCs w:val="24"/>
        </w:rPr>
        <w:t xml:space="preserve">вропейских исследований (АЕВИС), Философский клуб «Цивилизационное будущее России». </w:t>
      </w:r>
    </w:p>
    <w:p w14:paraId="0F9BA1A1" w14:textId="77777777" w:rsidR="00454583" w:rsidRPr="00C04CCD" w:rsidRDefault="00454583" w:rsidP="00C91071">
      <w:pPr>
        <w:jc w:val="both"/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 xml:space="preserve">В ходе работы конференции планируется обсудить </w:t>
      </w:r>
      <w:r w:rsidRPr="00C04CCD">
        <w:rPr>
          <w:rFonts w:ascii="Times New Roman" w:hAnsi="Times New Roman" w:cs="Times New Roman"/>
          <w:b/>
          <w:bCs/>
          <w:sz w:val="24"/>
          <w:szCs w:val="24"/>
        </w:rPr>
        <w:t>следующие проблемы</w:t>
      </w:r>
      <w:r w:rsidRPr="00C04CCD">
        <w:rPr>
          <w:rFonts w:ascii="Times New Roman" w:hAnsi="Times New Roman" w:cs="Times New Roman"/>
          <w:sz w:val="24"/>
          <w:szCs w:val="24"/>
        </w:rPr>
        <w:t>, каждой из которых будет посвящена отдельная секция:</w:t>
      </w:r>
    </w:p>
    <w:p w14:paraId="60944B6B" w14:textId="77777777" w:rsidR="00454583" w:rsidRPr="00C04CCD" w:rsidRDefault="00454583" w:rsidP="00080DF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>Самобытность и автономия: успешные практики национальной политики в России. Посвящено Году единства народов России;</w:t>
      </w:r>
    </w:p>
    <w:p w14:paraId="341E2EF9" w14:textId="17977BE8" w:rsidR="00454583" w:rsidRPr="00C04CCD" w:rsidRDefault="00454583" w:rsidP="00080DF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>250 лет независимости США: что дальше?</w:t>
      </w:r>
    </w:p>
    <w:p w14:paraId="04FCDDE7" w14:textId="297920B1" w:rsidR="00454583" w:rsidRDefault="00454583" w:rsidP="00080DF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>200 лет окончания войн за независимость в Латинской Америке: что мы знаем о колониализме сегодня?</w:t>
      </w:r>
    </w:p>
    <w:p w14:paraId="43155A7C" w14:textId="79637664" w:rsidR="00A06589" w:rsidRPr="00C04CCD" w:rsidRDefault="00A06589" w:rsidP="00080DF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589">
        <w:rPr>
          <w:rFonts w:ascii="Times New Roman" w:hAnsi="Times New Roman" w:cs="Times New Roman"/>
          <w:sz w:val="24"/>
          <w:szCs w:val="24"/>
        </w:rPr>
        <w:t>35 лет после распада СССР: уроки обретения национальной независимости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D9996B" w14:textId="26E7DCA0" w:rsidR="00454583" w:rsidRPr="00C04CCD" w:rsidRDefault="00454583" w:rsidP="00080DF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>Проблема национальной независимости в современном Евро-Атлантическом мире: опять «новая» архитектура безопасности?</w:t>
      </w:r>
    </w:p>
    <w:p w14:paraId="7DDF880B" w14:textId="77777777" w:rsidR="00454583" w:rsidRPr="00C04CCD" w:rsidRDefault="00454583" w:rsidP="00080DF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 xml:space="preserve">Самобытная внешняя политика государства сегодня: ресурсы и инструменты; </w:t>
      </w:r>
    </w:p>
    <w:p w14:paraId="0372F6AD" w14:textId="77777777" w:rsidR="00454583" w:rsidRPr="00C04CCD" w:rsidRDefault="00454583" w:rsidP="00080DF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 xml:space="preserve">Национальный суверенитет в полицентричной модели мира: история и современность. </w:t>
      </w:r>
    </w:p>
    <w:p w14:paraId="6C6DF4E1" w14:textId="77777777" w:rsidR="00ED7F7A" w:rsidRPr="00C04CCD" w:rsidRDefault="00ED7F7A" w:rsidP="00ED7F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CCD">
        <w:rPr>
          <w:rFonts w:ascii="Times New Roman" w:hAnsi="Times New Roman" w:cs="Times New Roman"/>
          <w:b/>
          <w:bCs/>
          <w:sz w:val="24"/>
          <w:szCs w:val="24"/>
        </w:rPr>
        <w:t>Формат и условия участия:</w:t>
      </w:r>
    </w:p>
    <w:p w14:paraId="5158581E" w14:textId="4A932CF7" w:rsidR="00ED7F7A" w:rsidRPr="00C04CCD" w:rsidRDefault="00ED7F7A" w:rsidP="00ED7F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>Формат участия: очный</w:t>
      </w:r>
    </w:p>
    <w:p w14:paraId="453964D1" w14:textId="77777777" w:rsidR="00ED7F7A" w:rsidRPr="00C04CCD" w:rsidRDefault="00ED7F7A" w:rsidP="00ED7F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>Рабочий язык: русский и английский</w:t>
      </w:r>
    </w:p>
    <w:p w14:paraId="45DD91AC" w14:textId="77777777" w:rsidR="00ED7F7A" w:rsidRPr="00C04CCD" w:rsidRDefault="00ED7F7A" w:rsidP="00ED7F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формат-участия"/>
      <w:r w:rsidRPr="00C04CCD">
        <w:rPr>
          <w:rFonts w:ascii="Times New Roman" w:hAnsi="Times New Roman" w:cs="Times New Roman"/>
          <w:sz w:val="24"/>
          <w:szCs w:val="24"/>
        </w:rPr>
        <w:t>Орг</w:t>
      </w:r>
      <w:r w:rsidR="00EC1247" w:rsidRPr="00C04CCD"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Pr="00C04CCD">
        <w:rPr>
          <w:rFonts w:ascii="Times New Roman" w:hAnsi="Times New Roman" w:cs="Times New Roman"/>
          <w:sz w:val="24"/>
          <w:szCs w:val="24"/>
        </w:rPr>
        <w:t xml:space="preserve">взнос не взимается </w:t>
      </w:r>
      <w:bookmarkEnd w:id="0"/>
    </w:p>
    <w:p w14:paraId="602A54F7" w14:textId="77777777" w:rsidR="00ED7F7A" w:rsidRPr="00C04CCD" w:rsidRDefault="00ED7F7A" w:rsidP="00ED7F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 xml:space="preserve">Расходы иногородних участников оплачивает отправляющая сторона. </w:t>
      </w:r>
    </w:p>
    <w:p w14:paraId="530A6DA2" w14:textId="77777777" w:rsidR="00ED7F7A" w:rsidRPr="00C04CCD" w:rsidRDefault="00C91071" w:rsidP="00ED7F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CCD">
        <w:rPr>
          <w:rFonts w:ascii="Times New Roman" w:hAnsi="Times New Roman" w:cs="Times New Roman"/>
          <w:b/>
          <w:bCs/>
          <w:sz w:val="24"/>
          <w:szCs w:val="24"/>
        </w:rPr>
        <w:t>СРОКИ ПОДАЧИ ЗАЯВОК И УСЛОВИЯ ОТБОРА УЧАСТНИКОВ:</w:t>
      </w:r>
    </w:p>
    <w:p w14:paraId="521CBAE3" w14:textId="04A0A311" w:rsidR="00013F75" w:rsidRPr="00C04CCD" w:rsidRDefault="00C91071" w:rsidP="00ED7F7A">
      <w:pPr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t>З</w:t>
      </w:r>
      <w:r w:rsidR="00ED7F7A" w:rsidRPr="00C04CCD">
        <w:rPr>
          <w:rFonts w:ascii="Times New Roman" w:hAnsi="Times New Roman" w:cs="Times New Roman"/>
          <w:sz w:val="24"/>
          <w:szCs w:val="24"/>
        </w:rPr>
        <w:t xml:space="preserve">аявки </w:t>
      </w:r>
      <w:r w:rsidR="00D43D8D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D43D8D" w:rsidRPr="00A06589">
        <w:rPr>
          <w:rFonts w:ascii="Times New Roman" w:hAnsi="Times New Roman" w:cs="Times New Roman"/>
          <w:b/>
          <w:bCs/>
          <w:sz w:val="24"/>
          <w:szCs w:val="24"/>
        </w:rPr>
        <w:t>ДО 30 АПРЕЛЯ</w:t>
      </w:r>
      <w:r w:rsidRPr="00A06589">
        <w:rPr>
          <w:rFonts w:ascii="Times New Roman" w:hAnsi="Times New Roman" w:cs="Times New Roman"/>
          <w:b/>
          <w:bCs/>
          <w:sz w:val="24"/>
          <w:szCs w:val="24"/>
        </w:rPr>
        <w:t xml:space="preserve"> 2026 </w:t>
      </w:r>
      <w:r w:rsidR="00080DFD" w:rsidRPr="00A06589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C04CCD">
        <w:rPr>
          <w:rFonts w:ascii="Times New Roman" w:hAnsi="Times New Roman" w:cs="Times New Roman"/>
          <w:sz w:val="24"/>
          <w:szCs w:val="24"/>
        </w:rPr>
        <w:t>. включительно по адресу</w:t>
      </w:r>
      <w:r w:rsidR="00013F75" w:rsidRPr="00C04CC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="00013F75" w:rsidRPr="00C04CCD">
          <w:rPr>
            <w:rStyle w:val="a3"/>
            <w:rFonts w:ascii="Times New Roman" w:hAnsi="Times New Roman" w:cs="Times New Roman"/>
            <w:sz w:val="24"/>
            <w:szCs w:val="24"/>
          </w:rPr>
          <w:t>orgcom.imomi@yandex.ru</w:t>
        </w:r>
      </w:hyperlink>
    </w:p>
    <w:p w14:paraId="333A8AE8" w14:textId="77777777" w:rsidR="00ED7F7A" w:rsidRPr="00C04CCD" w:rsidRDefault="00ED7F7A" w:rsidP="00ED7F7A">
      <w:pPr>
        <w:rPr>
          <w:rFonts w:ascii="Times New Roman" w:hAnsi="Times New Roman" w:cs="Times New Roman"/>
          <w:sz w:val="24"/>
          <w:szCs w:val="24"/>
        </w:rPr>
      </w:pPr>
      <w:r w:rsidRPr="00C04CCD">
        <w:rPr>
          <w:rFonts w:ascii="Times New Roman" w:hAnsi="Times New Roman" w:cs="Times New Roman"/>
          <w:sz w:val="24"/>
          <w:szCs w:val="24"/>
        </w:rPr>
        <w:lastRenderedPageBreak/>
        <w:t>Бланк заявки см. ниже.</w:t>
      </w:r>
    </w:p>
    <w:p w14:paraId="67EFA418" w14:textId="77C1C313" w:rsidR="00ED7F7A" w:rsidRPr="00C04CCD" w:rsidRDefault="00ED7F7A" w:rsidP="00C910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CCD">
        <w:rPr>
          <w:rFonts w:ascii="Times New Roman" w:hAnsi="Times New Roman" w:cs="Times New Roman"/>
          <w:i/>
          <w:sz w:val="24"/>
          <w:szCs w:val="24"/>
        </w:rPr>
        <w:t xml:space="preserve">Оргкомитет конференции оставляет за собой право отклонять заявки участников, не соответствующие академическому уровню конференции и указанной проблематике, а также присланные после указанного срока. Результаты отбора заявок будут разосланы </w:t>
      </w:r>
      <w:r w:rsidRPr="00080DFD">
        <w:rPr>
          <w:rFonts w:ascii="Times New Roman" w:hAnsi="Times New Roman" w:cs="Times New Roman"/>
          <w:i/>
          <w:sz w:val="24"/>
          <w:szCs w:val="24"/>
        </w:rPr>
        <w:t xml:space="preserve">участникам </w:t>
      </w:r>
      <w:r w:rsidR="00C91071" w:rsidRPr="00080DFD">
        <w:rPr>
          <w:rFonts w:ascii="Times New Roman" w:hAnsi="Times New Roman" w:cs="Times New Roman"/>
          <w:i/>
          <w:sz w:val="24"/>
          <w:szCs w:val="24"/>
        </w:rPr>
        <w:t>не позднее</w:t>
      </w:r>
      <w:r w:rsidR="00D319DC">
        <w:rPr>
          <w:rFonts w:ascii="Times New Roman" w:hAnsi="Times New Roman" w:cs="Times New Roman"/>
          <w:i/>
          <w:sz w:val="24"/>
          <w:szCs w:val="24"/>
        </w:rPr>
        <w:t xml:space="preserve"> 30 мая</w:t>
      </w:r>
      <w:r w:rsidRPr="00C04CCD">
        <w:rPr>
          <w:rFonts w:ascii="Times New Roman" w:hAnsi="Times New Roman" w:cs="Times New Roman"/>
          <w:i/>
          <w:sz w:val="24"/>
          <w:szCs w:val="24"/>
        </w:rPr>
        <w:t xml:space="preserve"> 2026 г.</w:t>
      </w:r>
    </w:p>
    <w:p w14:paraId="6F77274D" w14:textId="77777777" w:rsidR="00C91071" w:rsidRPr="00080DFD" w:rsidRDefault="00C91071" w:rsidP="00C9107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0DFD">
        <w:rPr>
          <w:rFonts w:ascii="Times New Roman" w:hAnsi="Times New Roman" w:cs="Times New Roman"/>
          <w:iCs/>
          <w:sz w:val="24"/>
          <w:szCs w:val="24"/>
        </w:rPr>
        <w:t xml:space="preserve">По итогам </w:t>
      </w:r>
      <w:r w:rsidR="00EB0FD7" w:rsidRPr="00080DFD">
        <w:rPr>
          <w:rFonts w:ascii="Times New Roman" w:hAnsi="Times New Roman" w:cs="Times New Roman"/>
          <w:iCs/>
          <w:sz w:val="24"/>
          <w:szCs w:val="24"/>
        </w:rPr>
        <w:t>симпозиума</w:t>
      </w:r>
      <w:r w:rsidRPr="00080DFD">
        <w:rPr>
          <w:rFonts w:ascii="Times New Roman" w:hAnsi="Times New Roman" w:cs="Times New Roman"/>
          <w:iCs/>
          <w:sz w:val="24"/>
          <w:szCs w:val="24"/>
        </w:rPr>
        <w:t xml:space="preserve"> планируется</w:t>
      </w:r>
      <w:r w:rsidR="00EB0FD7" w:rsidRPr="00080DFD">
        <w:rPr>
          <w:rFonts w:ascii="Times New Roman" w:hAnsi="Times New Roman" w:cs="Times New Roman"/>
          <w:iCs/>
          <w:sz w:val="24"/>
          <w:szCs w:val="24"/>
        </w:rPr>
        <w:t xml:space="preserve"> публикация сборника материалов, индексируемого в РИНЦ.</w:t>
      </w:r>
    </w:p>
    <w:p w14:paraId="492B951B" w14:textId="77777777" w:rsidR="00EB0FD7" w:rsidRPr="00080DFD" w:rsidRDefault="00EB0FD7" w:rsidP="00EB0FD7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80DFD">
        <w:rPr>
          <w:rFonts w:ascii="Times New Roman" w:hAnsi="Times New Roman" w:cs="Times New Roman"/>
          <w:iCs/>
          <w:sz w:val="24"/>
          <w:szCs w:val="24"/>
        </w:rPr>
        <w:t>ПРАВИЛА ОФОРМЛЕНИЯ МАТЕРИАЛОВ</w:t>
      </w:r>
    </w:p>
    <w:p w14:paraId="28040873" w14:textId="77777777" w:rsidR="00EB0FD7" w:rsidRPr="00A06589" w:rsidRDefault="00EB0FD7" w:rsidP="00E641BE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1. Текст статьи должен быть написан на русском или английском языке.</w:t>
      </w:r>
    </w:p>
    <w:p w14:paraId="3DC4DCE0" w14:textId="77777777" w:rsidR="00EB0FD7" w:rsidRPr="00A06589" w:rsidRDefault="00EB0FD7" w:rsidP="00E641BE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2. Общий объем основного текста (без учета аннотации, примечаний, списка литературы) не должен превышать половину авторского листа (20 тыс. знаков с учетом пробелов), шрифт Times New Roman, размер шрифта 12, междустрочный интервал 1,5 строки. Поля: верхнее и нижнее – 2 см, левое – 3 см, правое – 1 см. Отступ («красная строка») устанавливается с использованием опции «абзац» – 1 см.</w:t>
      </w:r>
    </w:p>
    <w:p w14:paraId="445A4096" w14:textId="77777777" w:rsidR="00EB0FD7" w:rsidRPr="00A06589" w:rsidRDefault="00EB0FD7" w:rsidP="00E641BE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В общий объем могут быть включены черно-белые рисунки (3 рисунка эквивалентны одной странице текста), таблицы, приложения и список литературы.</w:t>
      </w:r>
    </w:p>
    <w:p w14:paraId="556C91B5" w14:textId="77777777" w:rsidR="00E641BE" w:rsidRPr="00A06589" w:rsidRDefault="00E641BE" w:rsidP="00E641BE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 xml:space="preserve">ВНИМАНИЕ! </w:t>
      </w:r>
      <w:r w:rsidR="004061B2" w:rsidRPr="00A06589">
        <w:t xml:space="preserve">Режим </w:t>
      </w:r>
      <w:r w:rsidR="001336D5" w:rsidRPr="00A06589">
        <w:t xml:space="preserve">автоматических </w:t>
      </w:r>
      <w:r w:rsidR="004061B2" w:rsidRPr="00A06589">
        <w:t xml:space="preserve">сносок (концевых, постраничных) </w:t>
      </w:r>
      <w:r w:rsidR="004061B2" w:rsidRPr="00A06589">
        <w:rPr>
          <w:i/>
        </w:rPr>
        <w:t xml:space="preserve">не используется. </w:t>
      </w:r>
      <w:r w:rsidRPr="00A06589">
        <w:t xml:space="preserve">Ссылки на источники и литературу приводятся внутри текста в [квадратных] скобках, где указывается порядковый номер издания / ресурса, включенного в Список литературы (см. далее), номера страниц (при наличии). </w:t>
      </w:r>
      <w:r w:rsidR="004061B2" w:rsidRPr="00A06589">
        <w:rPr>
          <w:rStyle w:val="ab"/>
          <w:bCs/>
          <w:shd w:val="clear" w:color="auto" w:fill="FFFFFF"/>
        </w:rPr>
        <w:t>Пример</w:t>
      </w:r>
      <w:r w:rsidR="004061B2" w:rsidRPr="00A06589">
        <w:rPr>
          <w:shd w:val="clear" w:color="auto" w:fill="FFFFFF"/>
        </w:rPr>
        <w:t xml:space="preserve">: [1, с. 52]. При необходимости сослаться на несколько источников (единиц литературы предмета) в квадратных скобках поочередно указывают </w:t>
      </w:r>
      <w:r w:rsidR="004061B2" w:rsidRPr="00A06589">
        <w:t>порядковый номер издания / ресурса</w:t>
      </w:r>
      <w:r w:rsidR="004061B2" w:rsidRPr="00A06589">
        <w:rPr>
          <w:shd w:val="clear" w:color="auto" w:fill="FFFFFF"/>
        </w:rPr>
        <w:t xml:space="preserve"> и номер страницы, отделяя разные источники точкой с запятой. </w:t>
      </w:r>
      <w:r w:rsidR="004061B2" w:rsidRPr="00A06589">
        <w:rPr>
          <w:rStyle w:val="ab"/>
          <w:bCs/>
          <w:shd w:val="clear" w:color="auto" w:fill="FFFFFF"/>
        </w:rPr>
        <w:t>Пример:</w:t>
      </w:r>
      <w:r w:rsidR="004061B2" w:rsidRPr="00A06589">
        <w:rPr>
          <w:shd w:val="clear" w:color="auto" w:fill="FFFFFF"/>
        </w:rPr>
        <w:t xml:space="preserve"> [2, с. 25; 8, </w:t>
      </w:r>
      <w:r w:rsidR="004061B2" w:rsidRPr="00A06589">
        <w:rPr>
          <w:shd w:val="clear" w:color="auto" w:fill="FFFFFF"/>
          <w:lang w:val="en-US"/>
        </w:rPr>
        <w:t>p</w:t>
      </w:r>
      <w:r w:rsidR="004061B2" w:rsidRPr="00A06589">
        <w:rPr>
          <w:shd w:val="clear" w:color="auto" w:fill="FFFFFF"/>
        </w:rPr>
        <w:t>.</w:t>
      </w:r>
      <w:r w:rsidR="004061B2" w:rsidRPr="00A06589">
        <w:rPr>
          <w:shd w:val="clear" w:color="auto" w:fill="FFFFFF"/>
          <w:lang w:val="en-US"/>
        </w:rPr>
        <w:t> </w:t>
      </w:r>
      <w:r w:rsidR="004061B2" w:rsidRPr="00A06589">
        <w:rPr>
          <w:shd w:val="clear" w:color="auto" w:fill="FFFFFF"/>
        </w:rPr>
        <w:t xml:space="preserve">14; 14, </w:t>
      </w:r>
      <w:r w:rsidR="004061B2" w:rsidRPr="00A06589">
        <w:rPr>
          <w:shd w:val="clear" w:color="auto" w:fill="FFFFFF"/>
          <w:lang w:val="en-US"/>
        </w:rPr>
        <w:t>S</w:t>
      </w:r>
      <w:r w:rsidR="004061B2" w:rsidRPr="00A06589">
        <w:rPr>
          <w:shd w:val="clear" w:color="auto" w:fill="FFFFFF"/>
        </w:rPr>
        <w:t>.</w:t>
      </w:r>
      <w:r w:rsidR="004061B2" w:rsidRPr="00A06589">
        <w:rPr>
          <w:shd w:val="clear" w:color="auto" w:fill="FFFFFF"/>
          <w:lang w:val="en-US"/>
        </w:rPr>
        <w:t> </w:t>
      </w:r>
      <w:r w:rsidR="004061B2" w:rsidRPr="00A06589">
        <w:rPr>
          <w:shd w:val="clear" w:color="auto" w:fill="FFFFFF"/>
        </w:rPr>
        <w:t>8].</w:t>
      </w:r>
    </w:p>
    <w:p w14:paraId="411EB714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3. Статья, направляемая для публикации должна содержать следующие материалы:</w:t>
      </w:r>
    </w:p>
    <w:p w14:paraId="52624A70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 текст статьи (отдельный файл с названием – «фамилия первого автора латиницей_text.расширение». Например, ivanov_text.doc или ivanov_text.rtf). При опубликовании научной статьи на английском языке обязательным является также наличие ключевых слов и аннотации на русском и английском языках;</w:t>
      </w:r>
    </w:p>
    <w:p w14:paraId="1FCE922A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 реферативную справку на английском языке, включающую название статьи, фамилию и инициалы авторов, наименование организации, аннотацию, ключевые слова (отдельный файл с названием – «фамилия первого автора латиницей_eng.расширение». Например, ivanov_eng.doc); </w:t>
      </w:r>
    </w:p>
    <w:p w14:paraId="52CA292D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 сведения об авторах</w:t>
      </w:r>
      <w:r w:rsidR="00E641BE" w:rsidRPr="00A06589">
        <w:t xml:space="preserve"> </w:t>
      </w:r>
      <w:r w:rsidRPr="00A06589">
        <w:t>на русском языке: Ф.И.О.; ученая степень; ученое звание;</w:t>
      </w:r>
      <w:r w:rsidR="00E641BE" w:rsidRPr="00A06589">
        <w:t xml:space="preserve"> </w:t>
      </w:r>
      <w:r w:rsidRPr="00A06589">
        <w:t>должность с указанием подразделения и организации, адрес электронной почты (отдельный файл с названием «фамилия первого автора латиницей_swed.расширение». Например, ivanov_swed.doc);</w:t>
      </w:r>
    </w:p>
    <w:p w14:paraId="309A8DF9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 элементы статьи: рисунки, графики, таблицы и подписи к ним (отдельные файлы).</w:t>
      </w:r>
    </w:p>
    <w:p w14:paraId="34454F24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4. Статья должна иметь следующие элементы и структуру</w:t>
      </w:r>
      <w:hyperlink r:id="rId8" w:history="1">
        <w:r w:rsidRPr="00A06589">
          <w:rPr>
            <w:rStyle w:val="a3"/>
            <w:color w:val="auto"/>
          </w:rPr>
          <w:t>:</w:t>
        </w:r>
      </w:hyperlink>
    </w:p>
    <w:p w14:paraId="61F9EF11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 УДК (для статей любого профиля);</w:t>
      </w:r>
    </w:p>
    <w:p w14:paraId="4C555AF5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 название статьи;</w:t>
      </w:r>
    </w:p>
    <w:p w14:paraId="018F458B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авторы (И.О. Фамилия, …);</w:t>
      </w:r>
    </w:p>
    <w:p w14:paraId="706BA57B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lastRenderedPageBreak/>
        <w:t>–    названия организаций; если их несколько, то они впереди нумеруются надстрочными арабскими цифрами; при этом после фамилий авторов соответствующими надстрочными арабскими цифрами указывается их принадлежность к той или иной организации;</w:t>
      </w:r>
    </w:p>
    <w:p w14:paraId="6CB86488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 аннотация статьи на русском языке; аннотация должна кратко отражать содержание статьи</w:t>
      </w:r>
      <w:r w:rsidR="00E641BE" w:rsidRPr="00A06589">
        <w:t>,</w:t>
      </w:r>
      <w:r w:rsidRPr="00A06589">
        <w:t xml:space="preserve"> содержать </w:t>
      </w:r>
      <w:r w:rsidR="00E641BE" w:rsidRPr="00A06589">
        <w:t>указание на</w:t>
      </w:r>
      <w:r w:rsidRPr="00A06589">
        <w:t xml:space="preserve"> основные результаты и выводы, объем должен составлять от 100 до 150 слов; отделяется пустыми строками; выравнивание – по ширине; одинарный интервал;</w:t>
      </w:r>
    </w:p>
    <w:p w14:paraId="78F59CBB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 ключевые слова и словосочетания (до 10 слов);</w:t>
      </w:r>
    </w:p>
    <w:p w14:paraId="018A9E5C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 текст статьи; в тексте следует указать места для таблиц и рисунков, сделав для этого ссылки на левом поле рукописи (например: табл. 1 → ххххххххххх);</w:t>
      </w:r>
    </w:p>
    <w:p w14:paraId="3DE9DC9B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 примечания</w:t>
      </w:r>
      <w:r w:rsidR="004061B2" w:rsidRPr="00A06589">
        <w:t xml:space="preserve"> (комментарии)</w:t>
      </w:r>
      <w:r w:rsidRPr="00A06589">
        <w:t xml:space="preserve"> </w:t>
      </w:r>
      <w:r w:rsidR="00E641BE" w:rsidRPr="00A06589">
        <w:t>к тексту статьи;</w:t>
      </w:r>
      <w:r w:rsidRPr="00A06589">
        <w:t xml:space="preserve"> примечания </w:t>
      </w:r>
      <w:r w:rsidRPr="00A06589">
        <w:rPr>
          <w:i/>
        </w:rPr>
        <w:t>не должны дублировать</w:t>
      </w:r>
      <w:r w:rsidR="00E641BE" w:rsidRPr="00A06589">
        <w:rPr>
          <w:i/>
        </w:rPr>
        <w:t xml:space="preserve"> </w:t>
      </w:r>
      <w:r w:rsidRPr="00A06589">
        <w:rPr>
          <w:i/>
        </w:rPr>
        <w:t>с</w:t>
      </w:r>
      <w:r w:rsidR="00E641BE" w:rsidRPr="00A06589">
        <w:rPr>
          <w:i/>
        </w:rPr>
        <w:t>сылки</w:t>
      </w:r>
      <w:r w:rsidR="00E641BE" w:rsidRPr="00A06589">
        <w:t xml:space="preserve"> на источники и литературу</w:t>
      </w:r>
      <w:r w:rsidRPr="00A06589">
        <w:t>;</w:t>
      </w:r>
      <w:r w:rsidR="001336D5" w:rsidRPr="00A06589">
        <w:t xml:space="preserve"> в основном тексте номер примечания указывается с помощью числа, переведенного в формат надстрочного</w:t>
      </w:r>
      <w:r w:rsidR="001336D5" w:rsidRPr="00A06589">
        <w:rPr>
          <w:vertAlign w:val="superscript"/>
        </w:rPr>
        <w:t>12</w:t>
      </w:r>
      <w:r w:rsidR="001336D5" w:rsidRPr="00A06589">
        <w:t xml:space="preserve"> знака. Режим автоматических сносок </w:t>
      </w:r>
      <w:r w:rsidR="001336D5" w:rsidRPr="00A06589">
        <w:rPr>
          <w:i/>
        </w:rPr>
        <w:t>не используется</w:t>
      </w:r>
      <w:r w:rsidR="001336D5" w:rsidRPr="00A06589">
        <w:t>.</w:t>
      </w:r>
    </w:p>
    <w:p w14:paraId="4FC0EE17" w14:textId="77777777" w:rsidR="00EB0FD7" w:rsidRPr="00A06589" w:rsidRDefault="00EB0FD7" w:rsidP="004061B2">
      <w:pPr>
        <w:pStyle w:val="a9"/>
        <w:shd w:val="clear" w:color="auto" w:fill="FFFFFF"/>
        <w:spacing w:before="0" w:beforeAutospacing="0" w:after="150" w:afterAutospacing="0"/>
        <w:jc w:val="both"/>
      </w:pPr>
      <w:r w:rsidRPr="00A06589">
        <w:t>–    список литературы</w:t>
      </w:r>
      <w:r w:rsidR="00C04CCD" w:rsidRPr="00A06589">
        <w:t xml:space="preserve"> —</w:t>
      </w:r>
      <w:r w:rsidR="00E641BE" w:rsidRPr="00A06589">
        <w:t xml:space="preserve"> нумерованный, издания / ресурсы указываются в алфавитном порядке (последовательность</w:t>
      </w:r>
      <w:r w:rsidR="00C04CCD" w:rsidRPr="00A06589">
        <w:t>:</w:t>
      </w:r>
      <w:r w:rsidR="00E641BE" w:rsidRPr="00A06589">
        <w:t xml:space="preserve"> кириллические, латинские, иные); указание под одним порядковым номером </w:t>
      </w:r>
      <w:r w:rsidRPr="00A06589">
        <w:t>двух или более работ не допускается</w:t>
      </w:r>
      <w:r w:rsidR="00E641BE" w:rsidRPr="00A06589">
        <w:t>.</w:t>
      </w:r>
      <w:r w:rsidRPr="00A06589">
        <w:t xml:space="preserve"> Библиографическое описание документов оформляется в соответствии с т</w:t>
      </w:r>
      <w:r w:rsidR="004061B2" w:rsidRPr="00A06589">
        <w:t>ребованиями</w:t>
      </w:r>
      <w:r w:rsidR="00927364" w:rsidRPr="00A06589">
        <w:t xml:space="preserve"> </w:t>
      </w:r>
      <w:r w:rsidR="004061B2" w:rsidRPr="00A06589">
        <w:t>ГОСТа Р 7.0.5–2008.</w:t>
      </w:r>
      <w:r w:rsidR="00C04CCD" w:rsidRPr="00A06589">
        <w:t xml:space="preserve"> При включении в список статей, опубликованных в журналах, сборниках и т.д. обязательно указывается </w:t>
      </w:r>
      <w:r w:rsidR="00C04CCD" w:rsidRPr="00A06589">
        <w:rPr>
          <w:shd w:val="clear" w:color="auto" w:fill="FFFFFF"/>
        </w:rPr>
        <w:t>диапазон страниц, на которых напечатана статья.</w:t>
      </w:r>
    </w:p>
    <w:p w14:paraId="377ACE1C" w14:textId="77777777" w:rsidR="00EB0FD7" w:rsidRPr="00A06589" w:rsidRDefault="00EB0FD7" w:rsidP="00EB0FD7">
      <w:pPr>
        <w:pStyle w:val="a9"/>
        <w:shd w:val="clear" w:color="auto" w:fill="FFFFFF"/>
        <w:spacing w:before="0" w:beforeAutospacing="0" w:after="150" w:afterAutospacing="0"/>
      </w:pPr>
      <w:r w:rsidRPr="00A06589">
        <w:t>–    таблицы (можно несколько на одной странице);</w:t>
      </w:r>
    </w:p>
    <w:p w14:paraId="7D41D545" w14:textId="77777777" w:rsidR="00EB0FD7" w:rsidRPr="00A06589" w:rsidRDefault="00EB0FD7" w:rsidP="00EB0FD7">
      <w:pPr>
        <w:pStyle w:val="a9"/>
        <w:shd w:val="clear" w:color="auto" w:fill="FFFFFF"/>
        <w:spacing w:before="0" w:beforeAutospacing="0" w:after="150" w:afterAutospacing="0"/>
      </w:pPr>
      <w:r w:rsidRPr="00A06589">
        <w:t>–    подписи к рисункам и фотографиям (на отдельном листе);</w:t>
      </w:r>
    </w:p>
    <w:p w14:paraId="619FB4BF" w14:textId="77777777" w:rsidR="00EB0FD7" w:rsidRPr="00A06589" w:rsidRDefault="00EB0FD7" w:rsidP="00EB0FD7">
      <w:pPr>
        <w:pStyle w:val="a9"/>
        <w:shd w:val="clear" w:color="auto" w:fill="FFFFFF"/>
        <w:spacing w:before="0" w:beforeAutospacing="0" w:after="150" w:afterAutospacing="0"/>
      </w:pPr>
      <w:r w:rsidRPr="00A06589">
        <w:t>–    рисунки и фотографии хорошего качества (каждый на отдельном листе, желательно использовать формат TIFF, JPEG и GIF).</w:t>
      </w:r>
    </w:p>
    <w:p w14:paraId="46E5E6D1" w14:textId="77777777" w:rsidR="004061B2" w:rsidRPr="00A06589" w:rsidRDefault="004061B2" w:rsidP="00406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 оформления списка литературы:</w:t>
      </w:r>
    </w:p>
    <w:p w14:paraId="7CD4BB2F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Божьев В.П. Основные вопросы советского уголовного процесса: Учеб. пособие. М.: Академия МВД СССР, 1978.</w:t>
      </w:r>
    </w:p>
    <w:p w14:paraId="081E036C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Гурчиани М.Т. Композиты в русском языке новейшего периода: Автореф. дис. … канд. филол. н. Казань, 2009. </w:t>
      </w:r>
    </w:p>
    <w:p w14:paraId="0275F7C4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Дружинин Н.П. Мещане и земельный вопрос. М.: Типография Г. Лисспера и Д. Совко, 1906.</w:t>
      </w:r>
    </w:p>
    <w:p w14:paraId="02AED028" w14:textId="77777777" w:rsidR="00C04CCD" w:rsidRPr="00A06589" w:rsidRDefault="00C04CCD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ФК «Химки» [Электронный ресурс] 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fckhimki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modules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articles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print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current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=4&amp;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=871 (дата обращения: 20.02.2025).</w:t>
      </w:r>
    </w:p>
    <w:p w14:paraId="0774399F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Пленума Верховного Суда РФ от 24.03.2005 № 5 (ред. от 23.12.2021) «О некоторых вопросах, возникающих у судов при применении Кодекса Российской Федерации об административных правонарушениях» // Российская газета. 2005. № 80.</w:t>
      </w:r>
    </w:p>
    <w:p w14:paraId="10D33DE2" w14:textId="77777777" w:rsidR="00C04CCD" w:rsidRPr="00A06589" w:rsidRDefault="00C04CCD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Стародубец С.Н. Составное наименование с атрибутом «духовный» как маркер дискурса И.А. Ильина // Русский язык в поликультурном мире: Сборник научных статей III Международного симпозиума. В 2 томах. Ялта, 08-12 июня 2019 года / Отв. ред. Е.Я. Титаренко. Т. 1. Ялта: Общество с ограниченной ответственностью «Издательство Типография «Ариал», 2019. С. 418-421.</w:t>
      </w:r>
    </w:p>
    <w:p w14:paraId="12F9D101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конституционный закон от 21.07.1994 № 1-ФКЗ (ред. от 31.07.2023) «О Конституционном Суде Российской Федерации» // Собрание законодательства РФ. 1994. № 13. Ст. 1447.</w:t>
      </w:r>
    </w:p>
    <w:p w14:paraId="14D3C2BD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Цирин А.М. Перспективные направления развития законодательства Российской Федерации о противодействии коррупции // Журнал российского права. 2011. № 2 (170). С. 12-24.</w:t>
      </w:r>
    </w:p>
    <w:p w14:paraId="1AE296DC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Chinese Common Law? Guiding Cases and Judicial Reform // Harward Law Review. 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2016. № 129 (8). Р. 2213-2234.</w:t>
      </w:r>
    </w:p>
    <w:p w14:paraId="01C2412C" w14:textId="77777777" w:rsidR="004061B2" w:rsidRPr="00A06589" w:rsidRDefault="004061B2" w:rsidP="00C04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Eemeren F.H. van. The State of the Art in Argumentation Theory // Crucial Concepts in Argumentation Theory / Frans H. van Eemeren (ed.). </w:t>
      </w:r>
      <w:r w:rsidRPr="00A06589">
        <w:rPr>
          <w:rFonts w:ascii="Times New Roman" w:eastAsia="Times New Roman" w:hAnsi="Times New Roman" w:cs="Times New Roman"/>
          <w:sz w:val="24"/>
          <w:szCs w:val="24"/>
          <w:lang w:eastAsia="ru-RU"/>
        </w:rPr>
        <w:t>Amsterdam, 2001. P. 11-26.</w:t>
      </w:r>
    </w:p>
    <w:p w14:paraId="144AEEAF" w14:textId="77777777" w:rsidR="00C04CCD" w:rsidRPr="00A06589" w:rsidRDefault="00C04CCD" w:rsidP="00ED7F7A">
      <w:pPr>
        <w:jc w:val="center"/>
        <w:rPr>
          <w:b/>
          <w:highlight w:val="yellow"/>
        </w:rPr>
      </w:pPr>
    </w:p>
    <w:p w14:paraId="19B35DCF" w14:textId="77777777" w:rsidR="007414D5" w:rsidRPr="00A06589" w:rsidRDefault="00C91071" w:rsidP="00ED7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589">
        <w:rPr>
          <w:rFonts w:ascii="Times New Roman" w:hAnsi="Times New Roman" w:cs="Times New Roman"/>
          <w:b/>
          <w:sz w:val="24"/>
          <w:szCs w:val="24"/>
        </w:rPr>
        <w:t>ИНФОРМАЦИЯ ДЛЯ ОЧНЫХ УЧАСТНИКО</w:t>
      </w:r>
      <w:r w:rsidR="00907C0F" w:rsidRPr="00A06589">
        <w:rPr>
          <w:rFonts w:ascii="Times New Roman" w:hAnsi="Times New Roman" w:cs="Times New Roman"/>
          <w:b/>
          <w:sz w:val="24"/>
          <w:szCs w:val="24"/>
        </w:rPr>
        <w:t>В</w:t>
      </w:r>
      <w:r w:rsidRPr="00A06589">
        <w:rPr>
          <w:rFonts w:ascii="Times New Roman" w:hAnsi="Times New Roman" w:cs="Times New Roman"/>
          <w:b/>
          <w:sz w:val="24"/>
          <w:szCs w:val="24"/>
        </w:rPr>
        <w:t xml:space="preserve"> СИМПОЗИУМА</w:t>
      </w:r>
    </w:p>
    <w:p w14:paraId="11229B74" w14:textId="32DCE0F8" w:rsidR="007414D5" w:rsidRPr="00A06589" w:rsidRDefault="00907C0F" w:rsidP="00C910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589">
        <w:rPr>
          <w:rFonts w:ascii="Times New Roman" w:hAnsi="Times New Roman" w:cs="Times New Roman"/>
          <w:bCs/>
          <w:sz w:val="24"/>
          <w:szCs w:val="24"/>
        </w:rPr>
        <w:t>Для участников симпозиума и гостей города 28 ИЮНЯ с 18.00 до 21.00 будет организована бесплатная обзорная экскурсия по основным достопримечательностям Нижнего Новгорода. О желании принять участие просьба сообщить</w:t>
      </w:r>
      <w:r w:rsidR="00080DFD" w:rsidRPr="00A06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5612" w:rsidRPr="00A06589">
        <w:rPr>
          <w:rFonts w:ascii="Times New Roman" w:hAnsi="Times New Roman" w:cs="Times New Roman"/>
          <w:bCs/>
          <w:sz w:val="24"/>
          <w:szCs w:val="24"/>
        </w:rPr>
        <w:t xml:space="preserve">до 1 июня 2026 года </w:t>
      </w:r>
      <w:r w:rsidR="00080DFD" w:rsidRPr="00A06589">
        <w:rPr>
          <w:rFonts w:ascii="Times New Roman" w:hAnsi="Times New Roman" w:cs="Times New Roman"/>
          <w:bCs/>
          <w:sz w:val="24"/>
          <w:szCs w:val="24"/>
        </w:rPr>
        <w:t>по адресу orgcom.imomi@yandex.ru</w:t>
      </w:r>
      <w:r w:rsidRPr="00A065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B26F07" w14:textId="77777777" w:rsidR="00907C0F" w:rsidRPr="00A06589" w:rsidRDefault="00907C0F" w:rsidP="00C910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589">
        <w:rPr>
          <w:rFonts w:ascii="Times New Roman" w:hAnsi="Times New Roman" w:cs="Times New Roman"/>
          <w:bCs/>
          <w:sz w:val="24"/>
          <w:szCs w:val="24"/>
        </w:rPr>
        <w:t>СПЕЦИАЛЬНОЕ ПРЕДЛОЖЕНИЕ</w:t>
      </w:r>
    </w:p>
    <w:p w14:paraId="135A6119" w14:textId="20446BDB" w:rsidR="00907C0F" w:rsidRPr="00A06589" w:rsidRDefault="00907C0F" w:rsidP="00C910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589">
        <w:rPr>
          <w:rFonts w:ascii="Times New Roman" w:hAnsi="Times New Roman" w:cs="Times New Roman"/>
          <w:bCs/>
          <w:sz w:val="24"/>
          <w:szCs w:val="24"/>
        </w:rPr>
        <w:t xml:space="preserve">Выгодный тариф на проживание в РЭДДИ отеле </w:t>
      </w:r>
      <w:r w:rsidR="00080DFD" w:rsidRPr="00A06589">
        <w:rPr>
          <w:rFonts w:ascii="Times New Roman" w:hAnsi="Times New Roman" w:cs="Times New Roman"/>
          <w:bCs/>
          <w:sz w:val="24"/>
          <w:szCs w:val="24"/>
        </w:rPr>
        <w:t xml:space="preserve">3* </w:t>
      </w:r>
      <w:r w:rsidRPr="00A06589">
        <w:rPr>
          <w:rFonts w:ascii="Times New Roman" w:hAnsi="Times New Roman" w:cs="Times New Roman"/>
          <w:bCs/>
          <w:sz w:val="24"/>
          <w:szCs w:val="24"/>
        </w:rPr>
        <w:t>(г. Нижний Новгород, ул. Максима Горького, д. 115</w:t>
      </w:r>
      <w:r w:rsidR="00080DFD" w:rsidRPr="00A06589">
        <w:rPr>
          <w:rFonts w:ascii="Times New Roman" w:hAnsi="Times New Roman" w:cs="Times New Roman"/>
          <w:bCs/>
          <w:sz w:val="24"/>
          <w:szCs w:val="24"/>
        </w:rPr>
        <w:t>, бывший ИБИС</w:t>
      </w:r>
      <w:r w:rsidRPr="00A06589">
        <w:rPr>
          <w:rFonts w:ascii="Times New Roman" w:hAnsi="Times New Roman" w:cs="Times New Roman"/>
          <w:bCs/>
          <w:sz w:val="24"/>
          <w:szCs w:val="24"/>
        </w:rPr>
        <w:t xml:space="preserve">) при бронировании с использованием кодового слова </w:t>
      </w:r>
      <w:r w:rsidRPr="00A06589">
        <w:rPr>
          <w:rFonts w:ascii="Times New Roman" w:hAnsi="Times New Roman" w:cs="Times New Roman"/>
          <w:b/>
          <w:sz w:val="28"/>
          <w:szCs w:val="28"/>
        </w:rPr>
        <w:t>ННГУ110</w:t>
      </w:r>
    </w:p>
    <w:p w14:paraId="0D4BB1CF" w14:textId="77777777" w:rsidR="00907C0F" w:rsidRPr="00A06589" w:rsidRDefault="00907C0F" w:rsidP="00907C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589">
        <w:rPr>
          <w:rFonts w:ascii="Times New Roman" w:hAnsi="Times New Roman" w:cs="Times New Roman"/>
          <w:bCs/>
          <w:sz w:val="24"/>
          <w:szCs w:val="24"/>
        </w:rPr>
        <w:t>1м стандарт - 6200 с завтраком за сутки</w:t>
      </w:r>
    </w:p>
    <w:p w14:paraId="2BF10EBE" w14:textId="4208189C" w:rsidR="00907C0F" w:rsidRPr="00A06589" w:rsidRDefault="00907C0F" w:rsidP="00907C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589">
        <w:rPr>
          <w:rFonts w:ascii="Times New Roman" w:hAnsi="Times New Roman" w:cs="Times New Roman"/>
          <w:bCs/>
          <w:sz w:val="24"/>
          <w:szCs w:val="24"/>
        </w:rPr>
        <w:t>2м стандарт - 7200 с завтрак</w:t>
      </w:r>
      <w:r w:rsidR="00A06589">
        <w:rPr>
          <w:rFonts w:ascii="Times New Roman" w:hAnsi="Times New Roman" w:cs="Times New Roman"/>
          <w:bCs/>
          <w:sz w:val="24"/>
          <w:szCs w:val="24"/>
        </w:rPr>
        <w:t>о</w:t>
      </w:r>
      <w:r w:rsidRPr="00A06589">
        <w:rPr>
          <w:rFonts w:ascii="Times New Roman" w:hAnsi="Times New Roman" w:cs="Times New Roman"/>
          <w:bCs/>
          <w:sz w:val="24"/>
          <w:szCs w:val="24"/>
        </w:rPr>
        <w:t>м за сутки</w:t>
      </w:r>
    </w:p>
    <w:p w14:paraId="59CF5FDF" w14:textId="77777777" w:rsidR="00907C0F" w:rsidRPr="00A06589" w:rsidRDefault="00907C0F" w:rsidP="00907C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589">
        <w:rPr>
          <w:rFonts w:ascii="Times New Roman" w:hAnsi="Times New Roman" w:cs="Times New Roman"/>
          <w:bCs/>
          <w:sz w:val="24"/>
          <w:szCs w:val="24"/>
        </w:rPr>
        <w:t>В настоящий момент сайт не доступен по техническим причинам. Бронирование возможно либо по телефону +7(831) 233 11 20, либо по почте reservation@reddyhotel.ru</w:t>
      </w:r>
    </w:p>
    <w:p w14:paraId="039DC77B" w14:textId="77777777" w:rsidR="00907C0F" w:rsidRPr="00080DFD" w:rsidRDefault="00907C0F">
      <w:pPr>
        <w:rPr>
          <w:rFonts w:ascii="Times New Roman" w:hAnsi="Times New Roman" w:cs="Times New Roman"/>
          <w:bCs/>
          <w:sz w:val="24"/>
          <w:szCs w:val="24"/>
        </w:rPr>
      </w:pPr>
      <w:r w:rsidRPr="00080DFD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6FA6883" w14:textId="77777777" w:rsidR="00ED7F7A" w:rsidRPr="00080DFD" w:rsidRDefault="00ED7F7A" w:rsidP="00ED7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DFD">
        <w:rPr>
          <w:rFonts w:ascii="Times New Roman" w:hAnsi="Times New Roman" w:cs="Times New Roman"/>
          <w:b/>
          <w:sz w:val="24"/>
          <w:szCs w:val="24"/>
        </w:rPr>
        <w:lastRenderedPageBreak/>
        <w:t>«САМОБЫТНОСТЬ, АВТОНОМИЯ, СУВЕРЕНИТЕТ: ГРАНИ ОСМЫСЛЕНИЯ И ПРАКТИКИ ОБРЕТЕНИЯ НАЦИОНАЛЬНОЙ НЕЗАВИСИМОСТИ В МИРОВОЙ ИСТОРИИ"</w:t>
      </w:r>
    </w:p>
    <w:p w14:paraId="5F885795" w14:textId="77777777" w:rsidR="00ED7F7A" w:rsidRPr="00080DFD" w:rsidRDefault="00ED7F7A" w:rsidP="00ED7F7A">
      <w:pPr>
        <w:rPr>
          <w:rFonts w:ascii="Times New Roman" w:hAnsi="Times New Roman" w:cs="Times New Roman"/>
          <w:b/>
        </w:rPr>
      </w:pPr>
      <w:r w:rsidRPr="00080DFD">
        <w:rPr>
          <w:rFonts w:ascii="Times New Roman" w:hAnsi="Times New Roman" w:cs="Times New Roman"/>
          <w:b/>
        </w:rPr>
        <w:t>Заявка на участие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6584"/>
      </w:tblGrid>
      <w:tr w:rsidR="00ED7F7A" w:rsidRPr="00080DFD" w14:paraId="5B5EC34B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E1D9" w14:textId="77777777" w:rsidR="00ED7F7A" w:rsidRPr="00080DFD" w:rsidRDefault="00ED7F7A" w:rsidP="0017121F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Фамилия, имя, отчество</w:t>
            </w:r>
            <w:r w:rsidR="00C91071" w:rsidRPr="00080DFD">
              <w:rPr>
                <w:rFonts w:ascii="Times New Roman" w:hAnsi="Times New Roman" w:cs="Times New Roman"/>
                <w:bCs/>
              </w:rPr>
              <w:t xml:space="preserve"> </w:t>
            </w:r>
            <w:r w:rsidRPr="00080DFD">
              <w:rPr>
                <w:rFonts w:ascii="Times New Roman" w:hAnsi="Times New Roman" w:cs="Times New Roman"/>
                <w:bCs/>
              </w:rPr>
              <w:t>(на русском и на английском)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8D4" w14:textId="77777777" w:rsidR="00ED7F7A" w:rsidRPr="00080DFD" w:rsidRDefault="00ED7F7A" w:rsidP="001712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F7A" w:rsidRPr="00080DFD" w14:paraId="3BDEE78A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EBC3" w14:textId="77777777" w:rsidR="00ED7F7A" w:rsidRPr="00080DFD" w:rsidRDefault="00ED7F7A" w:rsidP="00C91071">
            <w:pPr>
              <w:rPr>
                <w:rFonts w:ascii="Times New Roman" w:hAnsi="Times New Roman" w:cs="Times New Roman"/>
                <w:b/>
              </w:rPr>
            </w:pPr>
            <w:r w:rsidRPr="00080DFD">
              <w:rPr>
                <w:rFonts w:ascii="Times New Roman" w:hAnsi="Times New Roman" w:cs="Times New Roman"/>
                <w:bCs/>
              </w:rPr>
              <w:t>Название организации</w:t>
            </w:r>
            <w:r w:rsidR="00C91071" w:rsidRPr="00080DFD">
              <w:rPr>
                <w:rFonts w:ascii="Times New Roman" w:hAnsi="Times New Roman" w:cs="Times New Roman"/>
                <w:bCs/>
              </w:rPr>
              <w:t xml:space="preserve"> </w:t>
            </w:r>
            <w:r w:rsidRPr="00080DFD">
              <w:rPr>
                <w:rFonts w:ascii="Times New Roman" w:hAnsi="Times New Roman" w:cs="Times New Roman"/>
                <w:bCs/>
              </w:rPr>
              <w:t>(на русском и на английском)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7AD" w14:textId="77777777" w:rsidR="00ED7F7A" w:rsidRPr="00080DFD" w:rsidRDefault="00ED7F7A" w:rsidP="001712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F7A" w:rsidRPr="00080DFD" w14:paraId="5FE06D45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5BBE" w14:textId="77777777" w:rsidR="00ED7F7A" w:rsidRPr="00080DFD" w:rsidRDefault="00ED7F7A" w:rsidP="0017121F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Должность, степень, звание (на русском и на английском)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438" w14:textId="77777777" w:rsidR="00ED7F7A" w:rsidRPr="00080DFD" w:rsidRDefault="00ED7F7A" w:rsidP="001712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F7A" w:rsidRPr="00080DFD" w14:paraId="32448E98" w14:textId="77777777" w:rsidTr="0017121F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E39B" w14:textId="77777777" w:rsidR="00ED7F7A" w:rsidRPr="00080DFD" w:rsidRDefault="00ED7F7A" w:rsidP="00C91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DFD">
              <w:rPr>
                <w:rFonts w:ascii="Times New Roman" w:hAnsi="Times New Roman" w:cs="Times New Roman"/>
                <w:bCs/>
              </w:rPr>
              <w:t>Контактная</w:t>
            </w:r>
            <w:r w:rsidR="00C91071" w:rsidRPr="00080DFD">
              <w:rPr>
                <w:rFonts w:ascii="Times New Roman" w:hAnsi="Times New Roman" w:cs="Times New Roman"/>
                <w:bCs/>
              </w:rPr>
              <w:t xml:space="preserve"> </w:t>
            </w:r>
            <w:r w:rsidRPr="00080DFD">
              <w:rPr>
                <w:rFonts w:ascii="Times New Roman" w:hAnsi="Times New Roman" w:cs="Times New Roman"/>
                <w:bCs/>
              </w:rPr>
              <w:t>информация</w:t>
            </w:r>
          </w:p>
        </w:tc>
      </w:tr>
      <w:tr w:rsidR="00ED7F7A" w:rsidRPr="00080DFD" w14:paraId="6E420CAB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3C88" w14:textId="77777777" w:rsidR="00ED7F7A" w:rsidRPr="00080DFD" w:rsidRDefault="00ED7F7A" w:rsidP="0017121F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телефон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2AE" w14:textId="77777777" w:rsidR="00ED7F7A" w:rsidRPr="00080DFD" w:rsidRDefault="00ED7F7A" w:rsidP="001712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F7A" w:rsidRPr="00080DFD" w14:paraId="760EE601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E5B1" w14:textId="77777777" w:rsidR="00ED7F7A" w:rsidRPr="00080DFD" w:rsidRDefault="00ED7F7A" w:rsidP="0017121F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4F4" w14:textId="77777777" w:rsidR="00ED7F7A" w:rsidRPr="00080DFD" w:rsidRDefault="00ED7F7A" w:rsidP="0017121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D7F7A" w:rsidRPr="00080DFD" w14:paraId="230C056F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ADD3" w14:textId="77777777" w:rsidR="00ED7F7A" w:rsidRPr="00080DFD" w:rsidRDefault="00ED7F7A" w:rsidP="0017121F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Название доклада на русском языке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C10" w14:textId="77777777" w:rsidR="00ED7F7A" w:rsidRPr="00080DFD" w:rsidRDefault="00ED7F7A" w:rsidP="001712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F7A" w:rsidRPr="00080DFD" w14:paraId="4B6AED08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4214" w14:textId="77777777" w:rsidR="00ED7F7A" w:rsidRPr="00080DFD" w:rsidRDefault="00ED7F7A" w:rsidP="0017121F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Название доклада на английском языке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911" w14:textId="77777777" w:rsidR="00ED7F7A" w:rsidRPr="00080DFD" w:rsidRDefault="00ED7F7A" w:rsidP="001712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F7A" w:rsidRPr="00080DFD" w14:paraId="09C6F8A1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2F7C" w14:textId="77777777" w:rsidR="00ED7F7A" w:rsidRPr="00080DFD" w:rsidRDefault="00ED7F7A" w:rsidP="00C04CCD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Аннотация доклада на русском языке (не более 1</w:t>
            </w:r>
            <w:r w:rsidR="00C04CCD" w:rsidRPr="00080DFD">
              <w:rPr>
                <w:rFonts w:ascii="Times New Roman" w:hAnsi="Times New Roman" w:cs="Times New Roman"/>
                <w:bCs/>
              </w:rPr>
              <w:t>5</w:t>
            </w:r>
            <w:r w:rsidRPr="00080DFD">
              <w:rPr>
                <w:rFonts w:ascii="Times New Roman" w:hAnsi="Times New Roman" w:cs="Times New Roman"/>
                <w:bCs/>
              </w:rPr>
              <w:t>0 слов)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140" w14:textId="77777777" w:rsidR="00ED7F7A" w:rsidRPr="00080DFD" w:rsidRDefault="00ED7F7A" w:rsidP="0017121F">
            <w:pPr>
              <w:rPr>
                <w:rFonts w:ascii="Times New Roman" w:hAnsi="Times New Roman" w:cs="Times New Roman"/>
              </w:rPr>
            </w:pPr>
          </w:p>
        </w:tc>
      </w:tr>
      <w:tr w:rsidR="00ED7F7A" w:rsidRPr="00080DFD" w14:paraId="083460D1" w14:textId="77777777" w:rsidTr="00C910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EAB1" w14:textId="77777777" w:rsidR="00ED7F7A" w:rsidRPr="00080DFD" w:rsidRDefault="00ED7F7A" w:rsidP="00C04CCD">
            <w:pPr>
              <w:rPr>
                <w:rFonts w:ascii="Times New Roman" w:hAnsi="Times New Roman" w:cs="Times New Roman"/>
                <w:bCs/>
              </w:rPr>
            </w:pPr>
            <w:r w:rsidRPr="00080DFD">
              <w:rPr>
                <w:rFonts w:ascii="Times New Roman" w:hAnsi="Times New Roman" w:cs="Times New Roman"/>
                <w:bCs/>
              </w:rPr>
              <w:t>Аннотация доклада на английском языке (не более 1</w:t>
            </w:r>
            <w:r w:rsidR="00C04CCD" w:rsidRPr="00080DFD">
              <w:rPr>
                <w:rFonts w:ascii="Times New Roman" w:hAnsi="Times New Roman" w:cs="Times New Roman"/>
                <w:bCs/>
              </w:rPr>
              <w:t>5</w:t>
            </w:r>
            <w:r w:rsidRPr="00080DFD">
              <w:rPr>
                <w:rFonts w:ascii="Times New Roman" w:hAnsi="Times New Roman" w:cs="Times New Roman"/>
                <w:bCs/>
              </w:rPr>
              <w:t>0 слов)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21B" w14:textId="77777777" w:rsidR="00ED7F7A" w:rsidRPr="00080DFD" w:rsidRDefault="00ED7F7A" w:rsidP="0017121F">
            <w:pPr>
              <w:rPr>
                <w:rFonts w:ascii="Times New Roman" w:hAnsi="Times New Roman" w:cs="Times New Roman"/>
              </w:rPr>
            </w:pPr>
          </w:p>
        </w:tc>
      </w:tr>
    </w:tbl>
    <w:p w14:paraId="5C72FA31" w14:textId="77777777" w:rsidR="000F62A5" w:rsidRPr="00080DFD" w:rsidRDefault="000F62A5">
      <w:pPr>
        <w:rPr>
          <w:rFonts w:ascii="Times New Roman" w:hAnsi="Times New Roman" w:cs="Times New Roman"/>
        </w:rPr>
      </w:pPr>
    </w:p>
    <w:sectPr w:rsidR="000F62A5" w:rsidRPr="00080DFD" w:rsidSect="00C04CCD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582FF34"/>
    <w:lvl w:ilvl="0"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E2556B"/>
    <w:multiLevelType w:val="hybridMultilevel"/>
    <w:tmpl w:val="5C80FE5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D4C1D15"/>
    <w:multiLevelType w:val="multilevel"/>
    <w:tmpl w:val="E964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A5846"/>
    <w:multiLevelType w:val="hybridMultilevel"/>
    <w:tmpl w:val="94D0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19469">
    <w:abstractNumId w:val="1"/>
  </w:num>
  <w:num w:numId="2" w16cid:durableId="329214106">
    <w:abstractNumId w:val="0"/>
  </w:num>
  <w:num w:numId="3" w16cid:durableId="2096123365">
    <w:abstractNumId w:val="3"/>
  </w:num>
  <w:num w:numId="4" w16cid:durableId="30474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96"/>
    <w:rsid w:val="00013F75"/>
    <w:rsid w:val="00080DFD"/>
    <w:rsid w:val="000D2696"/>
    <w:rsid w:val="000E53CC"/>
    <w:rsid w:val="000F62A5"/>
    <w:rsid w:val="001336D5"/>
    <w:rsid w:val="002D5612"/>
    <w:rsid w:val="002E1F44"/>
    <w:rsid w:val="002F25D9"/>
    <w:rsid w:val="00330833"/>
    <w:rsid w:val="004061B2"/>
    <w:rsid w:val="00454583"/>
    <w:rsid w:val="00480902"/>
    <w:rsid w:val="006A0B53"/>
    <w:rsid w:val="006D4A17"/>
    <w:rsid w:val="007414D5"/>
    <w:rsid w:val="00762943"/>
    <w:rsid w:val="00905FB6"/>
    <w:rsid w:val="00907C0F"/>
    <w:rsid w:val="00927364"/>
    <w:rsid w:val="00A06589"/>
    <w:rsid w:val="00AC5AC6"/>
    <w:rsid w:val="00C04CCD"/>
    <w:rsid w:val="00C91071"/>
    <w:rsid w:val="00CD5F1E"/>
    <w:rsid w:val="00D319DC"/>
    <w:rsid w:val="00D43D8D"/>
    <w:rsid w:val="00E641BE"/>
    <w:rsid w:val="00EB0FD7"/>
    <w:rsid w:val="00EC1247"/>
    <w:rsid w:val="00ED7F7A"/>
    <w:rsid w:val="00F451EC"/>
    <w:rsid w:val="00F475B0"/>
    <w:rsid w:val="00F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6860"/>
  <w15:docId w15:val="{DD3EEA97-35F9-492B-ADFB-DC9CD2CB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F75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2F25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2F25D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C910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FD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B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B0FD7"/>
    <w:rPr>
      <w:b/>
      <w:bCs/>
    </w:rPr>
  </w:style>
  <w:style w:type="character" w:styleId="ab">
    <w:name w:val="Emphasis"/>
    <w:basedOn w:val="a0"/>
    <w:uiPriority w:val="20"/>
    <w:qFormat/>
    <w:rsid w:val="00EB0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-soc.unn.ru/files/%D0%9F%D1%80%D0%B8%D0%BC%D0%B5%D1%80%20%D0%BE%D1%84%D0%BE%D1%80%D0%BC%D0%BB%D0%B5%D0%BD%D0%B8%D1%8F%20%D1%81%D1%82%D0%B0%D1%82%D1%8C%D0%B8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orgcom.imom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D54C-0323-4C96-965B-A07D539A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2026-03-17T19:44:00Z</dcterms:created>
  <dcterms:modified xsi:type="dcterms:W3CDTF">2026-03-17T19:44:00Z</dcterms:modified>
</cp:coreProperties>
</file>